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5E11" w14:textId="2FA11288" w:rsidR="003423BD" w:rsidRPr="00554621" w:rsidRDefault="007E4A51">
      <w:pPr>
        <w:rPr>
          <w:b/>
          <w:bCs/>
          <w:color w:val="000000" w:themeColor="text1"/>
        </w:rPr>
      </w:pPr>
      <w:r w:rsidRPr="00554621">
        <w:rPr>
          <w:b/>
          <w:bCs/>
          <w:color w:val="000000" w:themeColor="text1"/>
        </w:rPr>
        <w:t>Nicholas Tanner</w:t>
      </w:r>
    </w:p>
    <w:p w14:paraId="31F29102" w14:textId="4235E230" w:rsidR="007E4A51" w:rsidRPr="007D58F2" w:rsidRDefault="007E4A51">
      <w:pPr>
        <w:rPr>
          <w:sz w:val="22"/>
          <w:szCs w:val="22"/>
        </w:rPr>
      </w:pPr>
      <w:r w:rsidRPr="007D58F2">
        <w:rPr>
          <w:sz w:val="22"/>
          <w:szCs w:val="22"/>
        </w:rPr>
        <w:t>0405 365 555</w:t>
      </w:r>
      <w:r w:rsidRPr="007D58F2">
        <w:rPr>
          <w:sz w:val="22"/>
          <w:szCs w:val="22"/>
        </w:rPr>
        <w:t>‬</w:t>
      </w:r>
    </w:p>
    <w:p w14:paraId="309311CE" w14:textId="5795F80F" w:rsidR="007E4A51" w:rsidRPr="007D58F2" w:rsidRDefault="00EF270B">
      <w:pPr>
        <w:rPr>
          <w:sz w:val="22"/>
          <w:szCs w:val="22"/>
        </w:rPr>
      </w:pPr>
      <w:hyperlink r:id="rId7" w:history="1">
        <w:r w:rsidR="007E4A51" w:rsidRPr="007D58F2">
          <w:rPr>
            <w:rStyle w:val="Hyperlink"/>
            <w:sz w:val="22"/>
            <w:szCs w:val="22"/>
          </w:rPr>
          <w:t>nctanner@me.com</w:t>
        </w:r>
      </w:hyperlink>
    </w:p>
    <w:p w14:paraId="0EA2DBBC" w14:textId="7E81236E" w:rsidR="00EE65B6" w:rsidRPr="008036B2" w:rsidRDefault="00EE65B6">
      <w:pPr>
        <w:rPr>
          <w:sz w:val="22"/>
          <w:szCs w:val="22"/>
        </w:rPr>
      </w:pPr>
      <w:r>
        <w:rPr>
          <w:sz w:val="22"/>
          <w:szCs w:val="22"/>
        </w:rPr>
        <w:t>www.nctanner.com</w:t>
      </w:r>
    </w:p>
    <w:p w14:paraId="75D08651" w14:textId="2C07BAF9" w:rsidR="00823DD7" w:rsidRDefault="00823DD7">
      <w:pPr>
        <w:rPr>
          <w:b/>
          <w:bCs/>
          <w:color w:val="941651"/>
          <w:sz w:val="22"/>
          <w:szCs w:val="22"/>
        </w:rPr>
      </w:pPr>
    </w:p>
    <w:p w14:paraId="27E42B10" w14:textId="622DF936" w:rsidR="007E4A51" w:rsidRPr="00F83694" w:rsidRDefault="00956ED6">
      <w:pPr>
        <w:rPr>
          <w:b/>
          <w:bCs/>
          <w:sz w:val="22"/>
          <w:szCs w:val="22"/>
        </w:rPr>
      </w:pPr>
      <w:r w:rsidRPr="00F83694">
        <w:rPr>
          <w:b/>
          <w:bCs/>
          <w:color w:val="941651"/>
          <w:sz w:val="22"/>
          <w:szCs w:val="22"/>
        </w:rPr>
        <w:t>CAREER PROFILE</w:t>
      </w:r>
    </w:p>
    <w:p w14:paraId="174F7D9A" w14:textId="65134210" w:rsidR="00B028C0" w:rsidRPr="008A1A86" w:rsidRDefault="00ED2CE1" w:rsidP="00F6198C">
      <w:pPr>
        <w:pStyle w:val="ListParagraph"/>
        <w:numPr>
          <w:ilvl w:val="0"/>
          <w:numId w:val="1"/>
        </w:numPr>
        <w:rPr>
          <w:sz w:val="20"/>
          <w:szCs w:val="20"/>
        </w:rPr>
      </w:pPr>
      <w:r w:rsidRPr="008A1A86">
        <w:rPr>
          <w:b/>
          <w:bCs/>
          <w:noProof/>
          <w:color w:val="941651"/>
          <w:sz w:val="20"/>
          <w:szCs w:val="20"/>
        </w:rPr>
        <mc:AlternateContent>
          <mc:Choice Requires="wps">
            <w:drawing>
              <wp:anchor distT="0" distB="0" distL="114300" distR="114300" simplePos="0" relativeHeight="251664384" behindDoc="0" locked="0" layoutInCell="1" allowOverlap="1" wp14:anchorId="1D3F5778" wp14:editId="7C475B1A">
                <wp:simplePos x="0" y="0"/>
                <wp:positionH relativeFrom="column">
                  <wp:posOffset>10795</wp:posOffset>
                </wp:positionH>
                <wp:positionV relativeFrom="paragraph">
                  <wp:posOffset>4658</wp:posOffset>
                </wp:positionV>
                <wp:extent cx="4216059" cy="6137"/>
                <wp:effectExtent l="0" t="0" r="13335" b="19685"/>
                <wp:wrapNone/>
                <wp:docPr id="31" name="Straight Connector 31"/>
                <wp:cNvGraphicFramePr/>
                <a:graphic xmlns:a="http://schemas.openxmlformats.org/drawingml/2006/main">
                  <a:graphicData uri="http://schemas.microsoft.com/office/word/2010/wordprocessingShape">
                    <wps:wsp>
                      <wps:cNvCnPr/>
                      <wps:spPr>
                        <a:xfrm>
                          <a:off x="0" y="0"/>
                          <a:ext cx="4216059" cy="6137"/>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F4028" id="Straight Connector 3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5pt,.35pt" to="332.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" strokecolor="#941651" strokeweight=".5pt">
                <v:stroke joinstyle="miter"/>
              </v:line>
            </w:pict>
          </mc:Fallback>
        </mc:AlternateContent>
      </w:r>
      <w:r w:rsidR="005E6559" w:rsidRPr="008A1A86">
        <w:rPr>
          <w:sz w:val="20"/>
          <w:szCs w:val="20"/>
        </w:rPr>
        <w:t>D</w:t>
      </w:r>
      <w:r w:rsidR="005E6559" w:rsidRPr="008A1A86">
        <w:rPr>
          <w:sz w:val="20"/>
          <w:szCs w:val="20"/>
        </w:rPr>
        <w:t>edicated final year student of Bachelor of International Public Health, maintaining a high distinction average, demonstrating unwavering commitment to academic excellence and professional development in the field of health management</w:t>
      </w:r>
      <w:r w:rsidR="00B93993" w:rsidRPr="008A1A86">
        <w:rPr>
          <w:sz w:val="20"/>
          <w:szCs w:val="20"/>
        </w:rPr>
        <w:t>.</w:t>
      </w:r>
      <w:r w:rsidR="00B028C0" w:rsidRPr="008A1A86">
        <w:rPr>
          <w:sz w:val="20"/>
          <w:szCs w:val="20"/>
        </w:rPr>
        <w:t xml:space="preserve"> </w:t>
      </w:r>
    </w:p>
    <w:p w14:paraId="4F0AF72F" w14:textId="77777777" w:rsidR="00B93993" w:rsidRPr="008A1A86" w:rsidRDefault="00B93993" w:rsidP="00B93993">
      <w:pPr>
        <w:pStyle w:val="ListParagraph"/>
        <w:numPr>
          <w:ilvl w:val="0"/>
          <w:numId w:val="1"/>
        </w:numPr>
        <w:rPr>
          <w:sz w:val="20"/>
          <w:szCs w:val="20"/>
        </w:rPr>
      </w:pPr>
      <w:r w:rsidRPr="008A1A86">
        <w:rPr>
          <w:sz w:val="20"/>
          <w:szCs w:val="20"/>
        </w:rPr>
        <w:t xml:space="preserve">Adept at fostering supportive and collaborative relationships, exhibited as the project lead on the </w:t>
      </w:r>
      <w:proofErr w:type="spellStart"/>
      <w:r w:rsidRPr="008A1A86">
        <w:rPr>
          <w:sz w:val="20"/>
          <w:szCs w:val="20"/>
        </w:rPr>
        <w:t>Quescreen</w:t>
      </w:r>
      <w:proofErr w:type="spellEnd"/>
      <w:r w:rsidRPr="008A1A86">
        <w:rPr>
          <w:sz w:val="20"/>
          <w:szCs w:val="20"/>
        </w:rPr>
        <w:t xml:space="preserve"> project. Successfully liaised with multiple stakeholders and partners, ensuring synchronicity and progress in a complex, multi-institutional environment.</w:t>
      </w:r>
    </w:p>
    <w:p w14:paraId="37F6C054" w14:textId="6037BA22" w:rsidR="008A1A86" w:rsidRPr="008A1A86" w:rsidRDefault="008A1A86" w:rsidP="008A1A86">
      <w:pPr>
        <w:pStyle w:val="ListParagraph"/>
        <w:numPr>
          <w:ilvl w:val="0"/>
          <w:numId w:val="1"/>
        </w:numPr>
        <w:rPr>
          <w:sz w:val="20"/>
          <w:szCs w:val="20"/>
        </w:rPr>
      </w:pPr>
      <w:r w:rsidRPr="008A1A86">
        <w:rPr>
          <w:sz w:val="20"/>
          <w:szCs w:val="20"/>
        </w:rPr>
        <w:t>An analytical problem solver and innovative solution provider, consistently demonstrated through rigorous coursework and application in practical projects. Ready to leverage these skills to overcome health management challenges.</w:t>
      </w:r>
    </w:p>
    <w:p w14:paraId="6B060D73" w14:textId="41A4D439" w:rsidR="008A1A86" w:rsidRPr="008A1A86" w:rsidRDefault="008A1A86" w:rsidP="008A1A86">
      <w:pPr>
        <w:pStyle w:val="ListParagraph"/>
        <w:numPr>
          <w:ilvl w:val="0"/>
          <w:numId w:val="1"/>
        </w:numPr>
        <w:rPr>
          <w:sz w:val="20"/>
          <w:szCs w:val="20"/>
        </w:rPr>
      </w:pPr>
      <w:r w:rsidRPr="008A1A86">
        <w:rPr>
          <w:sz w:val="20"/>
          <w:szCs w:val="20"/>
        </w:rPr>
        <w:t xml:space="preserve">An effective communicator, with experience in conveying complex health-related information in an accessible manner. This skill, honed as the project lead on the </w:t>
      </w:r>
      <w:proofErr w:type="spellStart"/>
      <w:r w:rsidRPr="008A1A86">
        <w:rPr>
          <w:sz w:val="20"/>
          <w:szCs w:val="20"/>
        </w:rPr>
        <w:t>Quescreen</w:t>
      </w:r>
      <w:proofErr w:type="spellEnd"/>
      <w:r w:rsidRPr="008A1A86">
        <w:rPr>
          <w:sz w:val="20"/>
          <w:szCs w:val="20"/>
        </w:rPr>
        <w:t xml:space="preserve"> project, aids in promoting transparency and understanding, ultimately facilitating improved health outcomes for individuals and communities.</w:t>
      </w:r>
    </w:p>
    <w:p w14:paraId="7B3E13C0" w14:textId="0F96BE61" w:rsidR="00103D70" w:rsidRDefault="00103D70" w:rsidP="00103D70">
      <w:pPr>
        <w:rPr>
          <w:sz w:val="22"/>
          <w:szCs w:val="22"/>
        </w:rPr>
      </w:pPr>
    </w:p>
    <w:p w14:paraId="70336176" w14:textId="2A526397" w:rsidR="00103D70" w:rsidRPr="00F83694" w:rsidRDefault="00ED2CE1" w:rsidP="00103D70">
      <w:pPr>
        <w:rPr>
          <w:b/>
          <w:bCs/>
          <w:color w:val="941651"/>
          <w:sz w:val="22"/>
          <w:szCs w:val="22"/>
        </w:rPr>
      </w:pPr>
      <w:r>
        <w:rPr>
          <w:b/>
          <w:bCs/>
          <w:noProof/>
          <w:color w:val="941651"/>
          <w:sz w:val="22"/>
          <w:szCs w:val="22"/>
        </w:rPr>
        <mc:AlternateContent>
          <mc:Choice Requires="wps">
            <w:drawing>
              <wp:anchor distT="0" distB="0" distL="114300" distR="114300" simplePos="0" relativeHeight="251666432" behindDoc="0" locked="0" layoutInCell="1" allowOverlap="1" wp14:anchorId="7144DB34" wp14:editId="53DD4793">
                <wp:simplePos x="0" y="0"/>
                <wp:positionH relativeFrom="column">
                  <wp:posOffset>4445</wp:posOffset>
                </wp:positionH>
                <wp:positionV relativeFrom="paragraph">
                  <wp:posOffset>170180</wp:posOffset>
                </wp:positionV>
                <wp:extent cx="4215765" cy="5715"/>
                <wp:effectExtent l="0" t="0" r="13335" b="19685"/>
                <wp:wrapNone/>
                <wp:docPr id="32" name="Straight Connector 32"/>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8A0DD" id="Straight Connector 3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13.4pt" to="332.3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" strokecolor="#941651" strokeweight=".5pt">
                <v:stroke joinstyle="miter"/>
              </v:line>
            </w:pict>
          </mc:Fallback>
        </mc:AlternateContent>
      </w:r>
      <w:r w:rsidR="00103D70" w:rsidRPr="00F83694">
        <w:rPr>
          <w:b/>
          <w:bCs/>
          <w:color w:val="941651"/>
          <w:sz w:val="22"/>
          <w:szCs w:val="22"/>
        </w:rPr>
        <w:t>EDUCATION</w:t>
      </w:r>
    </w:p>
    <w:p w14:paraId="3649916A" w14:textId="70BDC481" w:rsidR="00F83694" w:rsidRDefault="00617C9B" w:rsidP="003A58C9">
      <w:pPr>
        <w:pStyle w:val="ListParagraph"/>
        <w:numPr>
          <w:ilvl w:val="0"/>
          <w:numId w:val="3"/>
        </w:numPr>
        <w:rPr>
          <w:color w:val="000000" w:themeColor="text1"/>
          <w:sz w:val="22"/>
          <w:szCs w:val="22"/>
        </w:rPr>
      </w:pPr>
      <w:r w:rsidRPr="00F83694">
        <w:rPr>
          <w:b/>
          <w:bCs/>
          <w:color w:val="000000" w:themeColor="text1"/>
          <w:sz w:val="22"/>
          <w:szCs w:val="22"/>
        </w:rPr>
        <w:t xml:space="preserve"> </w:t>
      </w:r>
      <w:r w:rsidR="008A1A86">
        <w:rPr>
          <w:b/>
          <w:bCs/>
          <w:color w:val="000000" w:themeColor="text1"/>
          <w:sz w:val="22"/>
          <w:szCs w:val="22"/>
        </w:rPr>
        <w:t xml:space="preserve">Bachelor </w:t>
      </w:r>
      <w:r w:rsidRPr="00F83694">
        <w:rPr>
          <w:b/>
          <w:bCs/>
          <w:color w:val="000000" w:themeColor="text1"/>
          <w:sz w:val="22"/>
          <w:szCs w:val="22"/>
        </w:rPr>
        <w:t>of International</w:t>
      </w:r>
      <w:r w:rsidR="008A1A86">
        <w:rPr>
          <w:b/>
          <w:bCs/>
          <w:color w:val="000000" w:themeColor="text1"/>
          <w:sz w:val="22"/>
          <w:szCs w:val="22"/>
        </w:rPr>
        <w:t xml:space="preserve"> Public Health</w:t>
      </w:r>
      <w:r w:rsidR="00F83694" w:rsidRPr="00F83694">
        <w:rPr>
          <w:b/>
          <w:bCs/>
          <w:color w:val="000000" w:themeColor="text1"/>
          <w:sz w:val="22"/>
          <w:szCs w:val="22"/>
        </w:rPr>
        <w:t xml:space="preserve">        </w:t>
      </w:r>
      <w:r w:rsidR="008A1A86">
        <w:rPr>
          <w:color w:val="000000" w:themeColor="text1"/>
          <w:sz w:val="22"/>
          <w:szCs w:val="22"/>
        </w:rPr>
        <w:t>July</w:t>
      </w:r>
      <w:r w:rsidR="00F83694" w:rsidRPr="00ED2CE1">
        <w:rPr>
          <w:color w:val="000000" w:themeColor="text1"/>
          <w:sz w:val="22"/>
          <w:szCs w:val="22"/>
        </w:rPr>
        <w:t xml:space="preserve"> 20</w:t>
      </w:r>
      <w:r w:rsidR="008A1A86">
        <w:rPr>
          <w:color w:val="000000" w:themeColor="text1"/>
          <w:sz w:val="22"/>
          <w:szCs w:val="22"/>
        </w:rPr>
        <w:t>21</w:t>
      </w:r>
      <w:r w:rsidR="00F83694" w:rsidRPr="00ED2CE1">
        <w:rPr>
          <w:color w:val="000000" w:themeColor="text1"/>
          <w:sz w:val="22"/>
          <w:szCs w:val="22"/>
        </w:rPr>
        <w:t xml:space="preserve"> – </w:t>
      </w:r>
      <w:r w:rsidR="008A1A86">
        <w:rPr>
          <w:color w:val="000000" w:themeColor="text1"/>
          <w:sz w:val="22"/>
          <w:szCs w:val="22"/>
        </w:rPr>
        <w:t>Nov</w:t>
      </w:r>
      <w:r w:rsidR="00F83694" w:rsidRPr="00ED2CE1">
        <w:rPr>
          <w:color w:val="000000" w:themeColor="text1"/>
          <w:sz w:val="22"/>
          <w:szCs w:val="22"/>
        </w:rPr>
        <w:t xml:space="preserve"> 2023 </w:t>
      </w:r>
      <w:r w:rsidR="00F83694" w:rsidRPr="00F83694">
        <w:rPr>
          <w:b/>
          <w:bCs/>
          <w:color w:val="000000" w:themeColor="text1"/>
          <w:sz w:val="22"/>
          <w:szCs w:val="22"/>
        </w:rPr>
        <w:br/>
      </w:r>
      <w:r w:rsidRPr="00F83694">
        <w:rPr>
          <w:b/>
          <w:bCs/>
          <w:color w:val="000000" w:themeColor="text1"/>
          <w:sz w:val="22"/>
          <w:szCs w:val="22"/>
        </w:rPr>
        <w:t xml:space="preserve"> Health </w:t>
      </w:r>
      <w:r w:rsidR="00DF03A1">
        <w:rPr>
          <w:b/>
          <w:bCs/>
          <w:color w:val="000000" w:themeColor="text1"/>
          <w:sz w:val="22"/>
          <w:szCs w:val="22"/>
        </w:rPr>
        <w:t>- University of New South Wales</w:t>
      </w:r>
    </w:p>
    <w:p w14:paraId="60C131E7" w14:textId="74DA5E80" w:rsidR="00103D70" w:rsidRPr="00F83694" w:rsidRDefault="00F83694" w:rsidP="00F83694">
      <w:pPr>
        <w:pStyle w:val="ListParagraph"/>
        <w:numPr>
          <w:ilvl w:val="1"/>
          <w:numId w:val="3"/>
        </w:numPr>
        <w:rPr>
          <w:color w:val="000000" w:themeColor="text1"/>
          <w:sz w:val="22"/>
          <w:szCs w:val="22"/>
        </w:rPr>
      </w:pPr>
      <w:r>
        <w:rPr>
          <w:color w:val="000000" w:themeColor="text1"/>
          <w:sz w:val="22"/>
          <w:szCs w:val="22"/>
        </w:rPr>
        <w:t>High Distinction Average</w:t>
      </w:r>
      <w:r w:rsidR="00617C9B" w:rsidRPr="00F83694">
        <w:rPr>
          <w:color w:val="000000" w:themeColor="text1"/>
          <w:sz w:val="22"/>
          <w:szCs w:val="22"/>
        </w:rPr>
        <w:t xml:space="preserve"> </w:t>
      </w:r>
      <w:r w:rsidR="00617C9B" w:rsidRPr="00F83694">
        <w:rPr>
          <w:color w:val="000000" w:themeColor="text1"/>
          <w:sz w:val="22"/>
          <w:szCs w:val="22"/>
        </w:rPr>
        <w:tab/>
      </w:r>
      <w:r w:rsidRPr="00F83694">
        <w:rPr>
          <w:color w:val="000000" w:themeColor="text1"/>
          <w:sz w:val="22"/>
          <w:szCs w:val="22"/>
        </w:rPr>
        <w:tab/>
      </w:r>
    </w:p>
    <w:p w14:paraId="030E1C9B" w14:textId="1A24ABDA" w:rsidR="000D0587" w:rsidRDefault="00DF03A1" w:rsidP="00103D70">
      <w:pPr>
        <w:pStyle w:val="ListParagraph"/>
        <w:numPr>
          <w:ilvl w:val="0"/>
          <w:numId w:val="3"/>
        </w:numPr>
        <w:rPr>
          <w:b/>
          <w:bCs/>
          <w:color w:val="000000" w:themeColor="text1"/>
          <w:sz w:val="22"/>
          <w:szCs w:val="22"/>
        </w:rPr>
      </w:pPr>
      <w:r>
        <w:rPr>
          <w:b/>
          <w:bCs/>
          <w:color w:val="000000" w:themeColor="text1"/>
          <w:sz w:val="22"/>
          <w:szCs w:val="22"/>
        </w:rPr>
        <w:t>Tasmanian</w:t>
      </w:r>
      <w:r w:rsidR="00F83694" w:rsidRPr="00F83694">
        <w:rPr>
          <w:b/>
          <w:bCs/>
          <w:color w:val="000000" w:themeColor="text1"/>
          <w:sz w:val="22"/>
          <w:szCs w:val="22"/>
        </w:rPr>
        <w:t xml:space="preserve"> </w:t>
      </w:r>
      <w:r>
        <w:rPr>
          <w:b/>
          <w:bCs/>
          <w:color w:val="000000" w:themeColor="text1"/>
          <w:sz w:val="22"/>
          <w:szCs w:val="22"/>
        </w:rPr>
        <w:t>Certificate of Education - Friends' Hobart</w:t>
      </w:r>
      <w:r w:rsidR="000D0587">
        <w:rPr>
          <w:b/>
          <w:bCs/>
          <w:color w:val="000000" w:themeColor="text1"/>
          <w:sz w:val="22"/>
          <w:szCs w:val="22"/>
        </w:rPr>
        <w:tab/>
      </w:r>
      <w:r w:rsidR="000D0587" w:rsidRPr="00ED2CE1">
        <w:rPr>
          <w:color w:val="000000" w:themeColor="text1"/>
          <w:sz w:val="22"/>
          <w:szCs w:val="22"/>
        </w:rPr>
        <w:t>Dec-201</w:t>
      </w:r>
      <w:r>
        <w:rPr>
          <w:color w:val="000000" w:themeColor="text1"/>
          <w:sz w:val="22"/>
          <w:szCs w:val="22"/>
        </w:rPr>
        <w:t>2</w:t>
      </w:r>
    </w:p>
    <w:p w14:paraId="42746F94" w14:textId="0BB7C632" w:rsidR="000D0587" w:rsidRPr="00D11D86" w:rsidRDefault="000D0587" w:rsidP="00E37BFA">
      <w:pPr>
        <w:pStyle w:val="ListParagraph"/>
        <w:numPr>
          <w:ilvl w:val="1"/>
          <w:numId w:val="3"/>
        </w:numPr>
        <w:rPr>
          <w:b/>
          <w:bCs/>
          <w:color w:val="000000" w:themeColor="text1"/>
          <w:sz w:val="22"/>
          <w:szCs w:val="22"/>
        </w:rPr>
      </w:pPr>
      <w:r w:rsidRPr="000D0587">
        <w:rPr>
          <w:color w:val="000000" w:themeColor="text1"/>
          <w:sz w:val="22"/>
          <w:szCs w:val="22"/>
        </w:rPr>
        <w:t>ATAR:</w:t>
      </w:r>
      <w:r w:rsidR="00F83694" w:rsidRPr="000D0587">
        <w:rPr>
          <w:b/>
          <w:bCs/>
          <w:color w:val="000000" w:themeColor="text1"/>
          <w:sz w:val="22"/>
          <w:szCs w:val="22"/>
        </w:rPr>
        <w:t xml:space="preserve"> </w:t>
      </w:r>
      <w:r w:rsidRPr="000D0587">
        <w:rPr>
          <w:b/>
          <w:bCs/>
          <w:color w:val="000000" w:themeColor="text1"/>
          <w:sz w:val="22"/>
          <w:szCs w:val="22"/>
        </w:rPr>
        <w:t xml:space="preserve"> </w:t>
      </w:r>
      <w:r w:rsidRPr="000D0587">
        <w:rPr>
          <w:color w:val="000000" w:themeColor="text1"/>
          <w:sz w:val="22"/>
          <w:szCs w:val="22"/>
        </w:rPr>
        <w:t>99.</w:t>
      </w:r>
      <w:r w:rsidR="00DF03A1">
        <w:rPr>
          <w:color w:val="000000" w:themeColor="text1"/>
          <w:sz w:val="22"/>
          <w:szCs w:val="22"/>
        </w:rPr>
        <w:t>4</w:t>
      </w:r>
      <w:r>
        <w:rPr>
          <w:color w:val="000000" w:themeColor="text1"/>
          <w:sz w:val="22"/>
          <w:szCs w:val="22"/>
        </w:rPr>
        <w:t>]</w:t>
      </w:r>
    </w:p>
    <w:p w14:paraId="17FB5005" w14:textId="1D6C7029" w:rsidR="00D11D86" w:rsidRDefault="00D11D86" w:rsidP="00D11D86">
      <w:pPr>
        <w:rPr>
          <w:b/>
          <w:bCs/>
          <w:color w:val="000000" w:themeColor="text1"/>
          <w:sz w:val="22"/>
          <w:szCs w:val="22"/>
        </w:rPr>
      </w:pPr>
    </w:p>
    <w:p w14:paraId="4F0499CE" w14:textId="77777777" w:rsidR="007505FD" w:rsidRDefault="007505FD" w:rsidP="00D11D86">
      <w:pPr>
        <w:rPr>
          <w:b/>
          <w:bCs/>
          <w:color w:val="941651"/>
          <w:sz w:val="22"/>
          <w:szCs w:val="22"/>
        </w:rPr>
      </w:pPr>
    </w:p>
    <w:p w14:paraId="1136D180" w14:textId="77777777" w:rsidR="007505FD" w:rsidRDefault="007505FD" w:rsidP="00D11D86">
      <w:pPr>
        <w:rPr>
          <w:b/>
          <w:bCs/>
          <w:color w:val="941651"/>
          <w:sz w:val="22"/>
          <w:szCs w:val="22"/>
        </w:rPr>
      </w:pPr>
    </w:p>
    <w:p w14:paraId="1CBA4097" w14:textId="77777777" w:rsidR="008036B2" w:rsidRDefault="008036B2" w:rsidP="007505FD">
      <w:pPr>
        <w:rPr>
          <w:b/>
          <w:bCs/>
          <w:color w:val="941651"/>
          <w:sz w:val="22"/>
          <w:szCs w:val="22"/>
        </w:rPr>
      </w:pPr>
    </w:p>
    <w:p w14:paraId="077B54AE" w14:textId="77777777" w:rsidR="008036B2" w:rsidRDefault="008036B2" w:rsidP="007505FD">
      <w:pPr>
        <w:rPr>
          <w:b/>
          <w:bCs/>
          <w:color w:val="941651"/>
          <w:sz w:val="22"/>
          <w:szCs w:val="22"/>
        </w:rPr>
      </w:pPr>
    </w:p>
    <w:p w14:paraId="1594EE61" w14:textId="304CA5A4" w:rsidR="0021526D" w:rsidRPr="007505FD" w:rsidRDefault="00ED2CE1" w:rsidP="007505FD">
      <w:pPr>
        <w:rPr>
          <w:b/>
          <w:bCs/>
          <w:color w:val="941651"/>
          <w:sz w:val="22"/>
          <w:szCs w:val="22"/>
        </w:rPr>
      </w:pPr>
      <w:r>
        <w:rPr>
          <w:b/>
          <w:bCs/>
          <w:noProof/>
          <w:color w:val="941651"/>
          <w:sz w:val="22"/>
          <w:szCs w:val="22"/>
        </w:rPr>
        <mc:AlternateContent>
          <mc:Choice Requires="wps">
            <w:drawing>
              <wp:anchor distT="0" distB="0" distL="114300" distR="114300" simplePos="0" relativeHeight="251668480" behindDoc="0" locked="0" layoutInCell="1" allowOverlap="1" wp14:anchorId="348627D9" wp14:editId="34F2C593">
                <wp:simplePos x="0" y="0"/>
                <wp:positionH relativeFrom="column">
                  <wp:posOffset>5928</wp:posOffset>
                </wp:positionH>
                <wp:positionV relativeFrom="paragraph">
                  <wp:posOffset>163830</wp:posOffset>
                </wp:positionV>
                <wp:extent cx="4215765" cy="5715"/>
                <wp:effectExtent l="0" t="0" r="13335" b="19685"/>
                <wp:wrapNone/>
                <wp:docPr id="33" name="Straight Connector 33"/>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92D75" id="Straight Connector 3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pt,12.9pt" to="332.4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" strokecolor="#941651" strokeweight=".5pt">
                <v:stroke joinstyle="miter"/>
              </v:line>
            </w:pict>
          </mc:Fallback>
        </mc:AlternateContent>
      </w:r>
      <w:r w:rsidR="00D11D86" w:rsidRPr="00D11D86">
        <w:rPr>
          <w:b/>
          <w:bCs/>
          <w:color w:val="941651"/>
          <w:sz w:val="22"/>
          <w:szCs w:val="22"/>
        </w:rPr>
        <w:t>RELEVANT EXPERIENCE</w:t>
      </w:r>
    </w:p>
    <w:p w14:paraId="2208BE34" w14:textId="2B93F824" w:rsidR="0021526D" w:rsidRDefault="0021526D" w:rsidP="0021526D">
      <w:pPr>
        <w:pStyle w:val="ListParagraph"/>
        <w:numPr>
          <w:ilvl w:val="0"/>
          <w:numId w:val="8"/>
        </w:numPr>
        <w:rPr>
          <w:b/>
          <w:bCs/>
          <w:color w:val="000000" w:themeColor="text1"/>
          <w:sz w:val="22"/>
          <w:szCs w:val="22"/>
        </w:rPr>
      </w:pPr>
      <w:r>
        <w:rPr>
          <w:b/>
          <w:bCs/>
          <w:color w:val="000000" w:themeColor="text1"/>
          <w:sz w:val="22"/>
          <w:szCs w:val="22"/>
        </w:rPr>
        <w:t>Project Lead (</w:t>
      </w:r>
      <w:proofErr w:type="spellStart"/>
      <w:r>
        <w:rPr>
          <w:b/>
          <w:bCs/>
          <w:color w:val="000000" w:themeColor="text1"/>
          <w:sz w:val="22"/>
          <w:szCs w:val="22"/>
        </w:rPr>
        <w:t>Quescreen</w:t>
      </w:r>
      <w:proofErr w:type="spellEnd"/>
      <w:r>
        <w:rPr>
          <w:b/>
          <w:bCs/>
          <w:color w:val="000000" w:themeColor="text1"/>
          <w:sz w:val="22"/>
          <w:szCs w:val="22"/>
        </w:rPr>
        <w:t>)</w:t>
      </w:r>
      <w:r>
        <w:rPr>
          <w:b/>
          <w:bCs/>
          <w:color w:val="000000" w:themeColor="text1"/>
          <w:sz w:val="22"/>
          <w:szCs w:val="22"/>
        </w:rPr>
        <w:tab/>
      </w:r>
      <w:r>
        <w:rPr>
          <w:b/>
          <w:bCs/>
          <w:color w:val="000000" w:themeColor="text1"/>
          <w:sz w:val="22"/>
          <w:szCs w:val="22"/>
        </w:rPr>
        <w:tab/>
      </w:r>
      <w:r w:rsidRPr="00ED2CE1">
        <w:rPr>
          <w:color w:val="000000" w:themeColor="text1"/>
          <w:sz w:val="22"/>
          <w:szCs w:val="22"/>
        </w:rPr>
        <w:t xml:space="preserve">       </w:t>
      </w:r>
      <w:r w:rsidR="00427A4D">
        <w:rPr>
          <w:color w:val="000000" w:themeColor="text1"/>
          <w:sz w:val="22"/>
          <w:szCs w:val="22"/>
        </w:rPr>
        <w:t>Feb</w:t>
      </w:r>
      <w:r w:rsidRPr="00ED2CE1">
        <w:rPr>
          <w:color w:val="000000" w:themeColor="text1"/>
          <w:sz w:val="22"/>
          <w:szCs w:val="22"/>
        </w:rPr>
        <w:t xml:space="preserve"> 201</w:t>
      </w:r>
      <w:r w:rsidR="00427A4D">
        <w:rPr>
          <w:color w:val="000000" w:themeColor="text1"/>
          <w:sz w:val="22"/>
          <w:szCs w:val="22"/>
        </w:rPr>
        <w:t>8</w:t>
      </w:r>
      <w:r w:rsidRPr="00ED2CE1">
        <w:rPr>
          <w:color w:val="000000" w:themeColor="text1"/>
          <w:sz w:val="22"/>
          <w:szCs w:val="22"/>
        </w:rPr>
        <w:t xml:space="preserve"> –</w:t>
      </w:r>
      <w:r w:rsidR="00427A4D">
        <w:rPr>
          <w:color w:val="000000" w:themeColor="text1"/>
          <w:sz w:val="22"/>
          <w:szCs w:val="22"/>
        </w:rPr>
        <w:t xml:space="preserve"> June</w:t>
      </w:r>
      <w:r w:rsidRPr="00ED2CE1">
        <w:rPr>
          <w:color w:val="000000" w:themeColor="text1"/>
          <w:sz w:val="22"/>
          <w:szCs w:val="22"/>
        </w:rPr>
        <w:t xml:space="preserve"> 20</w:t>
      </w:r>
      <w:r w:rsidR="00427A4D">
        <w:rPr>
          <w:color w:val="000000" w:themeColor="text1"/>
          <w:sz w:val="22"/>
          <w:szCs w:val="22"/>
        </w:rPr>
        <w:t>21</w:t>
      </w:r>
      <w:r>
        <w:rPr>
          <w:b/>
          <w:bCs/>
          <w:color w:val="000000" w:themeColor="text1"/>
          <w:sz w:val="22"/>
          <w:szCs w:val="22"/>
        </w:rPr>
        <w:br/>
        <w:t>WHA</w:t>
      </w:r>
      <w:r>
        <w:rPr>
          <w:b/>
          <w:bCs/>
          <w:color w:val="000000" w:themeColor="text1"/>
          <w:sz w:val="22"/>
          <w:szCs w:val="22"/>
        </w:rPr>
        <w:t xml:space="preserve"> </w:t>
      </w:r>
    </w:p>
    <w:p w14:paraId="0BCD270A" w14:textId="72237E22" w:rsidR="00D71F02" w:rsidRPr="00D71F02" w:rsidRDefault="00D71F02" w:rsidP="00D71F02">
      <w:pPr>
        <w:pStyle w:val="ListParagraph"/>
        <w:numPr>
          <w:ilvl w:val="1"/>
          <w:numId w:val="8"/>
        </w:numPr>
        <w:rPr>
          <w:sz w:val="20"/>
          <w:szCs w:val="20"/>
        </w:rPr>
      </w:pPr>
      <w:r>
        <w:rPr>
          <w:b/>
          <w:bCs/>
          <w:sz w:val="20"/>
          <w:szCs w:val="20"/>
        </w:rPr>
        <w:t xml:space="preserve">Developed a Comprehensive Smart Questionnaire: </w:t>
      </w:r>
      <w:r w:rsidRPr="00D71F02">
        <w:rPr>
          <w:sz w:val="20"/>
          <w:szCs w:val="20"/>
        </w:rPr>
        <w:t xml:space="preserve">Spearheaded the creation of the </w:t>
      </w:r>
      <w:proofErr w:type="spellStart"/>
      <w:r w:rsidRPr="00D71F02">
        <w:rPr>
          <w:sz w:val="20"/>
          <w:szCs w:val="20"/>
        </w:rPr>
        <w:t>Quescreen</w:t>
      </w:r>
      <w:proofErr w:type="spellEnd"/>
      <w:r w:rsidRPr="00D71F02">
        <w:rPr>
          <w:sz w:val="20"/>
          <w:szCs w:val="20"/>
        </w:rPr>
        <w:t xml:space="preserve"> smart questionnaire used for pre-employment medical evaluations and ongoing workforce well-being monitoring. Over three years, designed a sophisticated system that classified all ANZSCO codes and generated smart questions rooted in extensive research. This </w:t>
      </w:r>
      <w:proofErr w:type="spellStart"/>
      <w:r w:rsidRPr="00D71F02">
        <w:rPr>
          <w:sz w:val="20"/>
          <w:szCs w:val="20"/>
        </w:rPr>
        <w:t>groundbreaking</w:t>
      </w:r>
      <w:proofErr w:type="spellEnd"/>
      <w:r w:rsidRPr="00D71F02">
        <w:rPr>
          <w:sz w:val="20"/>
          <w:szCs w:val="20"/>
        </w:rPr>
        <w:t xml:space="preserve"> tool offers insights and comparisons across similar industries and locations, facilitating proactive workplace health management.</w:t>
      </w:r>
      <w:r w:rsidR="005A1E8E">
        <w:rPr>
          <w:sz w:val="20"/>
          <w:szCs w:val="20"/>
        </w:rPr>
        <w:br/>
      </w:r>
    </w:p>
    <w:p w14:paraId="66A34FDF" w14:textId="713FA313" w:rsidR="00FC1E9A" w:rsidRPr="00603E01" w:rsidRDefault="00D71F02" w:rsidP="00603E01">
      <w:pPr>
        <w:pStyle w:val="ListParagraph"/>
        <w:numPr>
          <w:ilvl w:val="1"/>
          <w:numId w:val="8"/>
        </w:numPr>
        <w:rPr>
          <w:sz w:val="20"/>
          <w:szCs w:val="20"/>
        </w:rPr>
      </w:pPr>
      <w:r w:rsidRPr="00D71F02">
        <w:rPr>
          <w:b/>
          <w:bCs/>
          <w:sz w:val="20"/>
          <w:szCs w:val="20"/>
        </w:rPr>
        <w:t>Innovated Injury and Risk Profiling:</w:t>
      </w:r>
      <w:r w:rsidRPr="00D71F02">
        <w:rPr>
          <w:sz w:val="20"/>
          <w:szCs w:val="20"/>
        </w:rPr>
        <w:t xml:space="preserve"> Crafted unique profiling methods that linked ANZSCO codes with potential risks, body parts, and common injuries. This innovative approach enabled the generation of highly personali</w:t>
      </w:r>
      <w:r w:rsidR="005A1E8E">
        <w:rPr>
          <w:sz w:val="20"/>
          <w:szCs w:val="20"/>
        </w:rPr>
        <w:t>s</w:t>
      </w:r>
      <w:r w:rsidRPr="00D71F02">
        <w:rPr>
          <w:sz w:val="20"/>
          <w:szCs w:val="20"/>
        </w:rPr>
        <w:t>ed questions aimed at assessing an individual's suitability for a specific role, factoring in past injuries and illnesses as well as any disqualifying factors.</w:t>
      </w:r>
    </w:p>
    <w:p w14:paraId="760FEE5B" w14:textId="77777777" w:rsidR="0021526D" w:rsidRDefault="0021526D" w:rsidP="00427A4D">
      <w:pPr>
        <w:pStyle w:val="ListParagraph"/>
        <w:rPr>
          <w:b/>
          <w:bCs/>
          <w:color w:val="000000" w:themeColor="text1"/>
          <w:sz w:val="22"/>
          <w:szCs w:val="22"/>
        </w:rPr>
      </w:pPr>
    </w:p>
    <w:p w14:paraId="46BCC881" w14:textId="1F0F131D" w:rsidR="00D11D86" w:rsidRDefault="0021526D" w:rsidP="00D11D86">
      <w:pPr>
        <w:pStyle w:val="ListParagraph"/>
        <w:numPr>
          <w:ilvl w:val="0"/>
          <w:numId w:val="8"/>
        </w:numPr>
        <w:rPr>
          <w:b/>
          <w:bCs/>
          <w:color w:val="000000" w:themeColor="text1"/>
          <w:sz w:val="22"/>
          <w:szCs w:val="22"/>
        </w:rPr>
      </w:pPr>
      <w:r>
        <w:rPr>
          <w:b/>
          <w:bCs/>
          <w:color w:val="000000" w:themeColor="text1"/>
          <w:sz w:val="22"/>
          <w:szCs w:val="22"/>
        </w:rPr>
        <w:t>Senior</w:t>
      </w:r>
      <w:r w:rsidR="007F6C64">
        <w:rPr>
          <w:b/>
          <w:bCs/>
          <w:color w:val="000000" w:themeColor="text1"/>
          <w:sz w:val="22"/>
          <w:szCs w:val="22"/>
        </w:rPr>
        <w:t xml:space="preserve"> Assessor</w:t>
      </w:r>
      <w:r w:rsidR="00C40217">
        <w:rPr>
          <w:b/>
          <w:bCs/>
          <w:color w:val="000000" w:themeColor="text1"/>
          <w:sz w:val="22"/>
          <w:szCs w:val="22"/>
        </w:rPr>
        <w:tab/>
      </w:r>
      <w:r w:rsidR="00C40217">
        <w:rPr>
          <w:b/>
          <w:bCs/>
          <w:color w:val="000000" w:themeColor="text1"/>
          <w:sz w:val="22"/>
          <w:szCs w:val="22"/>
        </w:rPr>
        <w:tab/>
      </w:r>
      <w:r w:rsidR="00C40217" w:rsidRPr="00ED2CE1">
        <w:rPr>
          <w:color w:val="000000" w:themeColor="text1"/>
          <w:sz w:val="22"/>
          <w:szCs w:val="22"/>
        </w:rPr>
        <w:t xml:space="preserve">           </w:t>
      </w:r>
      <w:r w:rsidR="00427A4D">
        <w:rPr>
          <w:color w:val="000000" w:themeColor="text1"/>
          <w:sz w:val="22"/>
          <w:szCs w:val="22"/>
        </w:rPr>
        <w:tab/>
      </w:r>
      <w:r w:rsidR="00427A4D">
        <w:rPr>
          <w:color w:val="000000" w:themeColor="text1"/>
          <w:sz w:val="22"/>
          <w:szCs w:val="22"/>
        </w:rPr>
        <w:tab/>
        <w:t xml:space="preserve">       Oct</w:t>
      </w:r>
      <w:r w:rsidR="00C40217" w:rsidRPr="00ED2CE1">
        <w:rPr>
          <w:color w:val="000000" w:themeColor="text1"/>
          <w:sz w:val="22"/>
          <w:szCs w:val="22"/>
        </w:rPr>
        <w:t xml:space="preserve"> 201</w:t>
      </w:r>
      <w:r w:rsidR="00427A4D">
        <w:rPr>
          <w:color w:val="000000" w:themeColor="text1"/>
          <w:sz w:val="22"/>
          <w:szCs w:val="22"/>
        </w:rPr>
        <w:t>6</w:t>
      </w:r>
      <w:r w:rsidR="00C40217" w:rsidRPr="00ED2CE1">
        <w:rPr>
          <w:color w:val="000000" w:themeColor="text1"/>
          <w:sz w:val="22"/>
          <w:szCs w:val="22"/>
        </w:rPr>
        <w:t xml:space="preserve"> – Jul 2015</w:t>
      </w:r>
      <w:r w:rsidR="007F6C64">
        <w:rPr>
          <w:b/>
          <w:bCs/>
          <w:color w:val="000000" w:themeColor="text1"/>
          <w:sz w:val="22"/>
          <w:szCs w:val="22"/>
        </w:rPr>
        <w:br/>
        <w:t>WH</w:t>
      </w:r>
      <w:r>
        <w:rPr>
          <w:b/>
          <w:bCs/>
          <w:color w:val="000000" w:themeColor="text1"/>
          <w:sz w:val="22"/>
          <w:szCs w:val="22"/>
        </w:rPr>
        <w:t>A</w:t>
      </w:r>
    </w:p>
    <w:p w14:paraId="23157463" w14:textId="77777777" w:rsidR="00C02C0E" w:rsidRPr="00C02C0E" w:rsidRDefault="00C02C0E" w:rsidP="00C02C0E">
      <w:pPr>
        <w:pStyle w:val="ListParagraph"/>
        <w:numPr>
          <w:ilvl w:val="1"/>
          <w:numId w:val="8"/>
        </w:numPr>
        <w:rPr>
          <w:sz w:val="20"/>
          <w:szCs w:val="20"/>
        </w:rPr>
      </w:pPr>
      <w:r w:rsidRPr="0060134D">
        <w:rPr>
          <w:b/>
          <w:bCs/>
          <w:sz w:val="20"/>
          <w:szCs w:val="20"/>
        </w:rPr>
        <w:t>Led Training and Quality Control Initiatives:</w:t>
      </w:r>
      <w:r w:rsidRPr="00C02C0E">
        <w:rPr>
          <w:sz w:val="20"/>
          <w:szCs w:val="20"/>
        </w:rPr>
        <w:t xml:space="preserve"> Initiated the training of pharmacists Australia-wide in delivering pre-employment medicals and software use, ensuring consistency in assessment standards. Additionally, undertook quality control by reviewing and signing off on pre-employment medicals conducted by junior and standard assessors.</w:t>
      </w:r>
    </w:p>
    <w:p w14:paraId="483D4B8E" w14:textId="77777777" w:rsidR="00C02C0E" w:rsidRDefault="00C02C0E" w:rsidP="00C02C0E">
      <w:pPr>
        <w:pStyle w:val="ListParagraph"/>
        <w:ind w:left="1440"/>
        <w:rPr>
          <w:sz w:val="20"/>
          <w:szCs w:val="20"/>
        </w:rPr>
      </w:pPr>
    </w:p>
    <w:p w14:paraId="30D7F548" w14:textId="77777777" w:rsidR="007505FD" w:rsidRDefault="00C02C0E" w:rsidP="00A40A4D">
      <w:pPr>
        <w:pStyle w:val="ListParagraph"/>
        <w:numPr>
          <w:ilvl w:val="1"/>
          <w:numId w:val="8"/>
        </w:numPr>
        <w:rPr>
          <w:sz w:val="20"/>
          <w:szCs w:val="20"/>
        </w:rPr>
      </w:pPr>
      <w:r w:rsidRPr="0060134D">
        <w:rPr>
          <w:b/>
          <w:bCs/>
          <w:sz w:val="20"/>
          <w:szCs w:val="20"/>
        </w:rPr>
        <w:t>Developed Customi</w:t>
      </w:r>
      <w:r w:rsidRPr="0060134D">
        <w:rPr>
          <w:b/>
          <w:bCs/>
          <w:sz w:val="20"/>
          <w:szCs w:val="20"/>
        </w:rPr>
        <w:t>s</w:t>
      </w:r>
      <w:r w:rsidRPr="0060134D">
        <w:rPr>
          <w:b/>
          <w:bCs/>
          <w:sz w:val="20"/>
          <w:szCs w:val="20"/>
        </w:rPr>
        <w:t>ed Health Assessments:</w:t>
      </w:r>
      <w:r w:rsidRPr="00C02C0E">
        <w:rPr>
          <w:sz w:val="20"/>
          <w:szCs w:val="20"/>
        </w:rPr>
        <w:t xml:space="preserve"> Collaborated with companies to create tailor-made health assessments based on job descriptions and risk profiles. This customised approach helped businesses better understand and mitigate their specific occupational health risks, contributing to safer work environments.</w:t>
      </w:r>
    </w:p>
    <w:p w14:paraId="67E98F7D" w14:textId="77777777" w:rsidR="007505FD" w:rsidRPr="007505FD" w:rsidRDefault="007505FD" w:rsidP="007505FD">
      <w:pPr>
        <w:pStyle w:val="ListParagraph"/>
        <w:rPr>
          <w:b/>
          <w:bCs/>
          <w:color w:val="941651"/>
          <w:sz w:val="22"/>
          <w:szCs w:val="22"/>
        </w:rPr>
      </w:pPr>
    </w:p>
    <w:p w14:paraId="4F355B6C" w14:textId="003949FC" w:rsidR="00E243FD" w:rsidRPr="00EE65B6" w:rsidRDefault="0050372B" w:rsidP="00EE65B6">
      <w:pPr>
        <w:rPr>
          <w:sz w:val="20"/>
          <w:szCs w:val="20"/>
        </w:rPr>
      </w:pPr>
      <w:r>
        <w:rPr>
          <w:noProof/>
        </w:rPr>
        <w:lastRenderedPageBreak/>
        <mc:AlternateContent>
          <mc:Choice Requires="wps">
            <w:drawing>
              <wp:anchor distT="0" distB="0" distL="114300" distR="114300" simplePos="0" relativeHeight="251670528" behindDoc="0" locked="0" layoutInCell="1" allowOverlap="1" wp14:anchorId="40BE31A8" wp14:editId="0F405BB5">
                <wp:simplePos x="0" y="0"/>
                <wp:positionH relativeFrom="column">
                  <wp:posOffset>11643</wp:posOffset>
                </wp:positionH>
                <wp:positionV relativeFrom="paragraph">
                  <wp:posOffset>171450</wp:posOffset>
                </wp:positionV>
                <wp:extent cx="4215765" cy="5715"/>
                <wp:effectExtent l="0" t="0" r="13335" b="19685"/>
                <wp:wrapNone/>
                <wp:docPr id="34" name="Straight Connector 34"/>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12F2A" id="Straight Connector 3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pt,13.5pt" to="332.8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" strokecolor="#941651" strokeweight=".5pt">
                <v:stroke joinstyle="miter"/>
              </v:line>
            </w:pict>
          </mc:Fallback>
        </mc:AlternateContent>
      </w:r>
      <w:r w:rsidR="00E243FD" w:rsidRPr="00EE65B6">
        <w:rPr>
          <w:b/>
          <w:bCs/>
          <w:color w:val="941651"/>
          <w:sz w:val="22"/>
          <w:szCs w:val="22"/>
        </w:rPr>
        <w:t xml:space="preserve">EXTRACURRICULAR </w:t>
      </w:r>
      <w:r w:rsidR="0060134D" w:rsidRPr="00EE65B6">
        <w:rPr>
          <w:b/>
          <w:bCs/>
          <w:color w:val="941651"/>
          <w:sz w:val="22"/>
          <w:szCs w:val="22"/>
        </w:rPr>
        <w:t>PROGRAMS</w:t>
      </w:r>
    </w:p>
    <w:p w14:paraId="650A8D0C" w14:textId="69AE03E9" w:rsidR="00E243FD" w:rsidRPr="007505FD" w:rsidRDefault="007505FD" w:rsidP="00E243FD">
      <w:pPr>
        <w:pStyle w:val="ListParagraph"/>
        <w:numPr>
          <w:ilvl w:val="0"/>
          <w:numId w:val="8"/>
        </w:numPr>
        <w:rPr>
          <w:b/>
          <w:bCs/>
          <w:color w:val="000000" w:themeColor="text1"/>
          <w:sz w:val="22"/>
          <w:szCs w:val="22"/>
        </w:rPr>
      </w:pPr>
      <w:r w:rsidRPr="007505FD">
        <w:rPr>
          <w:sz w:val="20"/>
          <w:szCs w:val="20"/>
        </w:rPr>
        <w:t>U</w:t>
      </w:r>
      <w:r w:rsidRPr="007505FD">
        <w:rPr>
          <w:b/>
          <w:bCs/>
          <w:sz w:val="20"/>
          <w:szCs w:val="20"/>
        </w:rPr>
        <w:t>NSW Leadership Foundations Program</w:t>
      </w:r>
    </w:p>
    <w:p w14:paraId="472C00B1" w14:textId="14A958EA" w:rsidR="00E243FD" w:rsidRPr="008036B2" w:rsidRDefault="007505FD" w:rsidP="00A40A4D">
      <w:pPr>
        <w:pStyle w:val="ListParagraph"/>
        <w:numPr>
          <w:ilvl w:val="1"/>
          <w:numId w:val="8"/>
        </w:numPr>
        <w:rPr>
          <w:sz w:val="20"/>
          <w:szCs w:val="20"/>
        </w:rPr>
      </w:pPr>
      <w:r w:rsidRPr="007505FD">
        <w:rPr>
          <w:sz w:val="20"/>
          <w:szCs w:val="20"/>
        </w:rPr>
        <w:t>Completed an AHEGS recognised Leadership Foundations Program, honing a diverse range of leadership competencies including self-awareness, resilience, team building, and inclusive leadership. Fostered skills in creating team agreements, leading with empathy, and capacity building. This experience has enhanced my ability to lead and shape teams effectively within the context of healthcare administration, further underlining my commitment to continuous learning and leadership growth.</w:t>
      </w:r>
    </w:p>
    <w:p w14:paraId="0B947C12" w14:textId="1D9EB563" w:rsidR="00C44FBE" w:rsidRPr="008036B2" w:rsidRDefault="0050372B" w:rsidP="008036B2">
      <w:pPr>
        <w:rPr>
          <w:b/>
          <w:bCs/>
          <w:color w:val="000000" w:themeColor="text1"/>
          <w:sz w:val="22"/>
          <w:szCs w:val="22"/>
        </w:rPr>
      </w:pPr>
      <w:r>
        <w:rPr>
          <w:b/>
          <w:bCs/>
          <w:noProof/>
          <w:color w:val="941651"/>
          <w:sz w:val="22"/>
          <w:szCs w:val="22"/>
        </w:rPr>
        <mc:AlternateContent>
          <mc:Choice Requires="wps">
            <w:drawing>
              <wp:anchor distT="0" distB="0" distL="114300" distR="114300" simplePos="0" relativeHeight="251672576" behindDoc="0" locked="0" layoutInCell="1" allowOverlap="1" wp14:anchorId="6D157EB3" wp14:editId="7D584538">
                <wp:simplePos x="0" y="0"/>
                <wp:positionH relativeFrom="column">
                  <wp:posOffset>11643</wp:posOffset>
                </wp:positionH>
                <wp:positionV relativeFrom="paragraph">
                  <wp:posOffset>175260</wp:posOffset>
                </wp:positionV>
                <wp:extent cx="4215765" cy="5715"/>
                <wp:effectExtent l="0" t="0" r="13335" b="19685"/>
                <wp:wrapNone/>
                <wp:docPr id="35" name="Straight Connector 35"/>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C106F" id="Straight Connector 3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pt,13.8pt" to="332.8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" strokecolor="#941651" strokeweight=".5pt">
                <v:stroke joinstyle="miter"/>
              </v:line>
            </w:pict>
          </mc:Fallback>
        </mc:AlternateContent>
      </w:r>
      <w:r w:rsidR="00543447" w:rsidRPr="00543447">
        <w:rPr>
          <w:b/>
          <w:bCs/>
          <w:color w:val="941651"/>
          <w:sz w:val="22"/>
          <w:szCs w:val="22"/>
        </w:rPr>
        <w:t>PROFESSIONAL MEMBERSHIPS</w:t>
      </w:r>
    </w:p>
    <w:p w14:paraId="4B9522EB" w14:textId="6551BB8A" w:rsidR="00543447" w:rsidRPr="00C44FBE" w:rsidRDefault="00826DC1" w:rsidP="00543447">
      <w:pPr>
        <w:pStyle w:val="ListParagraph"/>
        <w:numPr>
          <w:ilvl w:val="0"/>
          <w:numId w:val="8"/>
        </w:numPr>
        <w:rPr>
          <w:b/>
          <w:bCs/>
          <w:color w:val="000000" w:themeColor="text1"/>
          <w:sz w:val="20"/>
          <w:szCs w:val="20"/>
        </w:rPr>
      </w:pPr>
      <w:r w:rsidRPr="00C44FBE">
        <w:rPr>
          <w:b/>
          <w:bCs/>
          <w:color w:val="000000" w:themeColor="text1"/>
          <w:sz w:val="20"/>
          <w:szCs w:val="20"/>
        </w:rPr>
        <w:t xml:space="preserve">Emerging Manager – Student </w:t>
      </w:r>
      <w:r w:rsidR="00543447" w:rsidRPr="00C44FBE">
        <w:rPr>
          <w:b/>
          <w:bCs/>
          <w:color w:val="000000" w:themeColor="text1"/>
          <w:sz w:val="20"/>
          <w:szCs w:val="20"/>
        </w:rPr>
        <w:t>Member</w:t>
      </w:r>
      <w:r w:rsidR="00543447" w:rsidRPr="00C44FBE">
        <w:rPr>
          <w:b/>
          <w:bCs/>
          <w:color w:val="000000" w:themeColor="text1"/>
          <w:sz w:val="20"/>
          <w:szCs w:val="20"/>
        </w:rPr>
        <w:br/>
      </w:r>
      <w:r w:rsidRPr="00C44FBE">
        <w:rPr>
          <w:b/>
          <w:bCs/>
          <w:color w:val="000000" w:themeColor="text1"/>
          <w:sz w:val="20"/>
          <w:szCs w:val="20"/>
        </w:rPr>
        <w:t>Australasian College of Health Services Management</w:t>
      </w:r>
    </w:p>
    <w:p w14:paraId="387753A4" w14:textId="77777777" w:rsidR="009B7249" w:rsidRPr="00C44FBE" w:rsidRDefault="009B7249" w:rsidP="009B7249">
      <w:pPr>
        <w:pStyle w:val="ListParagraph"/>
        <w:numPr>
          <w:ilvl w:val="1"/>
          <w:numId w:val="8"/>
        </w:numPr>
        <w:rPr>
          <w:sz w:val="20"/>
          <w:szCs w:val="20"/>
        </w:rPr>
      </w:pPr>
      <w:r w:rsidRPr="00C44FBE">
        <w:rPr>
          <w:sz w:val="20"/>
          <w:szCs w:val="20"/>
        </w:rPr>
        <w:t xml:space="preserve">Enrolled as a student member, I have utilised ACHSM's training, webinars, and networking events to further my knowledge of health service management. </w:t>
      </w:r>
    </w:p>
    <w:p w14:paraId="5729C799" w14:textId="5C5E2B7C" w:rsidR="009B7249" w:rsidRPr="00C44FBE" w:rsidRDefault="009B7249" w:rsidP="009B7249">
      <w:pPr>
        <w:pStyle w:val="ListParagraph"/>
        <w:numPr>
          <w:ilvl w:val="1"/>
          <w:numId w:val="8"/>
        </w:numPr>
        <w:rPr>
          <w:sz w:val="20"/>
          <w:szCs w:val="20"/>
        </w:rPr>
      </w:pPr>
      <w:r w:rsidRPr="00C44FBE">
        <w:rPr>
          <w:sz w:val="20"/>
          <w:szCs w:val="20"/>
        </w:rPr>
        <w:t>This membership provides me the opportunity to stay abreast of industry trends, best practices, and innovative solutions within the health management sector.</w:t>
      </w:r>
    </w:p>
    <w:p w14:paraId="3DA6D54E" w14:textId="377105A4" w:rsidR="009B7249" w:rsidRPr="00C44FBE" w:rsidRDefault="00C44FBE" w:rsidP="009B7249">
      <w:pPr>
        <w:pStyle w:val="ListParagraph"/>
        <w:numPr>
          <w:ilvl w:val="0"/>
          <w:numId w:val="8"/>
        </w:numPr>
        <w:rPr>
          <w:b/>
          <w:bCs/>
          <w:color w:val="000000" w:themeColor="text1"/>
          <w:sz w:val="20"/>
          <w:szCs w:val="20"/>
        </w:rPr>
      </w:pPr>
      <w:r w:rsidRPr="00C44FBE">
        <w:rPr>
          <w:b/>
          <w:bCs/>
          <w:color w:val="000000" w:themeColor="text1"/>
          <w:sz w:val="20"/>
          <w:szCs w:val="20"/>
        </w:rPr>
        <w:t xml:space="preserve">Students and Young Professionals in Public Health Group </w:t>
      </w:r>
      <w:r w:rsidR="009B7249" w:rsidRPr="00C44FBE">
        <w:rPr>
          <w:b/>
          <w:bCs/>
          <w:color w:val="000000" w:themeColor="text1"/>
          <w:sz w:val="20"/>
          <w:szCs w:val="20"/>
        </w:rPr>
        <w:t>Member</w:t>
      </w:r>
      <w:r w:rsidR="009B7249" w:rsidRPr="00C44FBE">
        <w:rPr>
          <w:b/>
          <w:bCs/>
          <w:color w:val="000000" w:themeColor="text1"/>
          <w:sz w:val="20"/>
          <w:szCs w:val="20"/>
        </w:rPr>
        <w:br/>
      </w:r>
      <w:r w:rsidRPr="00C44FBE">
        <w:rPr>
          <w:b/>
          <w:bCs/>
          <w:color w:val="000000" w:themeColor="text1"/>
          <w:sz w:val="20"/>
          <w:szCs w:val="20"/>
        </w:rPr>
        <w:t>Public Health Association Australia</w:t>
      </w:r>
    </w:p>
    <w:p w14:paraId="15D680ED" w14:textId="77777777" w:rsidR="00EE65B6" w:rsidRPr="00EE65B6" w:rsidRDefault="00EE65B6" w:rsidP="00EE65B6">
      <w:pPr>
        <w:pStyle w:val="ListParagraph"/>
        <w:numPr>
          <w:ilvl w:val="1"/>
          <w:numId w:val="8"/>
        </w:numPr>
        <w:rPr>
          <w:sz w:val="20"/>
          <w:szCs w:val="20"/>
        </w:rPr>
      </w:pPr>
      <w:r w:rsidRPr="00EE65B6">
        <w:rPr>
          <w:sz w:val="20"/>
          <w:szCs w:val="20"/>
        </w:rPr>
        <w:t>As a student member of PHAA, I actively engage with the broader public health community in Australia.</w:t>
      </w:r>
    </w:p>
    <w:p w14:paraId="05E27AFA" w14:textId="04CEC654" w:rsidR="00EF482C" w:rsidRPr="00EE65B6" w:rsidRDefault="00EE65B6" w:rsidP="00EF482C">
      <w:pPr>
        <w:pStyle w:val="ListParagraph"/>
        <w:numPr>
          <w:ilvl w:val="1"/>
          <w:numId w:val="8"/>
        </w:numPr>
      </w:pPr>
      <w:r w:rsidRPr="00EE65B6">
        <w:rPr>
          <w:sz w:val="20"/>
          <w:szCs w:val="20"/>
        </w:rPr>
        <w:t>I participate in their regular events and utilise their educational resources to broaden my understanding of public health issues and advocacy.</w:t>
      </w:r>
    </w:p>
    <w:p w14:paraId="1203ADC5" w14:textId="48DA600C" w:rsidR="00212BB7" w:rsidRPr="008036B2" w:rsidRDefault="00EF482C" w:rsidP="008036B2">
      <w:pPr>
        <w:rPr>
          <w:b/>
          <w:bCs/>
          <w:color w:val="941651"/>
          <w:sz w:val="22"/>
          <w:szCs w:val="22"/>
        </w:rPr>
      </w:pPr>
      <w:r w:rsidRPr="00EF482C">
        <w:rPr>
          <w:b/>
          <w:bCs/>
          <w:color w:val="941651"/>
          <w:sz w:val="22"/>
          <w:szCs w:val="22"/>
        </w:rPr>
        <w:t>TECHNICAL SKILLS</w:t>
      </w:r>
      <w:r w:rsidR="00E95B4F" w:rsidRPr="00E95B4F">
        <w:rPr>
          <w:b/>
          <w:bCs/>
          <w:noProof/>
          <w:color w:val="941651"/>
          <w:sz w:val="22"/>
          <w:szCs w:val="22"/>
        </w:rPr>
        <w:t xml:space="preserve"> </w:t>
      </w:r>
      <w:r w:rsidR="00212BB7">
        <w:rPr>
          <w:noProof/>
        </w:rPr>
        <mc:AlternateContent>
          <mc:Choice Requires="wps">
            <w:drawing>
              <wp:anchor distT="0" distB="0" distL="114300" distR="114300" simplePos="0" relativeHeight="251682816" behindDoc="0" locked="0" layoutInCell="1" allowOverlap="1" wp14:anchorId="7EABE0D9" wp14:editId="190F2916">
                <wp:simplePos x="0" y="0"/>
                <wp:positionH relativeFrom="column">
                  <wp:posOffset>0</wp:posOffset>
                </wp:positionH>
                <wp:positionV relativeFrom="paragraph">
                  <wp:posOffset>14478</wp:posOffset>
                </wp:positionV>
                <wp:extent cx="4215765" cy="5715"/>
                <wp:effectExtent l="0" t="0" r="13335" b="19685"/>
                <wp:wrapNone/>
                <wp:docPr id="36" name="Straight Connector 36"/>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BC551" id="Straight Connector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15pt" to="331.9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" strokecolor="#941651" strokeweight=".5pt">
                <v:stroke joinstyle="miter"/>
              </v:line>
            </w:pict>
          </mc:Fallback>
        </mc:AlternateContent>
      </w:r>
    </w:p>
    <w:p w14:paraId="402087E2" w14:textId="26DB8A19" w:rsidR="00E95B4F" w:rsidRPr="00E95B4F" w:rsidRDefault="00E95B4F" w:rsidP="00E95B4F">
      <w:pPr>
        <w:pStyle w:val="ListParagraph"/>
        <w:numPr>
          <w:ilvl w:val="0"/>
          <w:numId w:val="8"/>
        </w:numPr>
        <w:rPr>
          <w:sz w:val="20"/>
          <w:szCs w:val="20"/>
        </w:rPr>
      </w:pPr>
      <w:r w:rsidRPr="00E95B4F">
        <w:rPr>
          <w:b/>
          <w:bCs/>
          <w:sz w:val="20"/>
          <w:szCs w:val="20"/>
        </w:rPr>
        <w:t>Digital Proficiency:</w:t>
      </w:r>
      <w:r w:rsidRPr="00E95B4F">
        <w:rPr>
          <w:sz w:val="20"/>
          <w:szCs w:val="20"/>
        </w:rPr>
        <w:t xml:space="preserve"> High level of comfort and proficiency with both Windows and macOS operating systems</w:t>
      </w:r>
      <w:r w:rsidRPr="00E95B4F">
        <w:rPr>
          <w:sz w:val="20"/>
          <w:szCs w:val="20"/>
        </w:rPr>
        <w:t>.</w:t>
      </w:r>
    </w:p>
    <w:p w14:paraId="3B09B634" w14:textId="51B58FD9" w:rsidR="00E95B4F" w:rsidRPr="00E95B4F" w:rsidRDefault="00E95B4F" w:rsidP="00E95B4F">
      <w:pPr>
        <w:pStyle w:val="ListParagraph"/>
        <w:numPr>
          <w:ilvl w:val="0"/>
          <w:numId w:val="8"/>
        </w:numPr>
        <w:rPr>
          <w:sz w:val="20"/>
          <w:szCs w:val="20"/>
        </w:rPr>
      </w:pPr>
      <w:r w:rsidRPr="00E95B4F">
        <w:rPr>
          <w:b/>
          <w:bCs/>
          <w:sz w:val="20"/>
          <w:szCs w:val="20"/>
        </w:rPr>
        <w:t>Software Suites:</w:t>
      </w:r>
      <w:r w:rsidRPr="00E95B4F">
        <w:rPr>
          <w:sz w:val="20"/>
          <w:szCs w:val="20"/>
        </w:rPr>
        <w:t xml:space="preserve"> Comprehensive knowledge and application of Microsoft Office Suite (Word, Excel, PowerPoint, Outlook) and Apple's iWork Suite (Pages, Numbers, Keynote). Skilled at creating organi</w:t>
      </w:r>
      <w:r w:rsidRPr="00E95B4F">
        <w:rPr>
          <w:sz w:val="20"/>
          <w:szCs w:val="20"/>
        </w:rPr>
        <w:t>s</w:t>
      </w:r>
      <w:r w:rsidRPr="00E95B4F">
        <w:rPr>
          <w:sz w:val="20"/>
          <w:szCs w:val="20"/>
        </w:rPr>
        <w:t>ed, visually appealing documents and presentations, performing advanced spreadsheet functions, and managing email and calendar systems.</w:t>
      </w:r>
    </w:p>
    <w:p w14:paraId="7E9FBF34" w14:textId="77777777" w:rsidR="00E95B4F" w:rsidRPr="00E95B4F" w:rsidRDefault="00E95B4F" w:rsidP="00E95B4F">
      <w:pPr>
        <w:pStyle w:val="ListParagraph"/>
        <w:numPr>
          <w:ilvl w:val="0"/>
          <w:numId w:val="8"/>
        </w:numPr>
        <w:rPr>
          <w:sz w:val="20"/>
          <w:szCs w:val="20"/>
        </w:rPr>
      </w:pPr>
      <w:r w:rsidRPr="00E95B4F">
        <w:rPr>
          <w:b/>
          <w:bCs/>
          <w:sz w:val="20"/>
          <w:szCs w:val="20"/>
        </w:rPr>
        <w:t>Statistical Software:</w:t>
      </w:r>
      <w:r w:rsidRPr="00E95B4F">
        <w:rPr>
          <w:sz w:val="20"/>
          <w:szCs w:val="20"/>
        </w:rPr>
        <w:t xml:space="preserve"> Proficient in using SPSS for data analysis and interpretation, capable of performing complex statistical procedures and interpreting output effectively.</w:t>
      </w:r>
    </w:p>
    <w:p w14:paraId="517737AF" w14:textId="40BF20EE" w:rsidR="00E95B4F" w:rsidRPr="008036B2" w:rsidRDefault="00E95B4F" w:rsidP="008036B2">
      <w:pPr>
        <w:pStyle w:val="ListParagraph"/>
        <w:numPr>
          <w:ilvl w:val="0"/>
          <w:numId w:val="8"/>
        </w:numPr>
        <w:rPr>
          <w:sz w:val="20"/>
          <w:szCs w:val="20"/>
        </w:rPr>
      </w:pPr>
      <w:r w:rsidRPr="00603E01">
        <w:rPr>
          <w:b/>
          <w:bCs/>
          <w:sz w:val="20"/>
          <w:szCs w:val="20"/>
        </w:rPr>
        <w:t>Research Tools:</w:t>
      </w:r>
      <w:r w:rsidRPr="00603E01">
        <w:rPr>
          <w:sz w:val="20"/>
          <w:szCs w:val="20"/>
        </w:rPr>
        <w:t xml:space="preserve"> </w:t>
      </w:r>
      <w:r w:rsidRPr="008036B2">
        <w:rPr>
          <w:sz w:val="20"/>
          <w:szCs w:val="20"/>
        </w:rPr>
        <w:t>Competent in utili</w:t>
      </w:r>
      <w:r w:rsidR="008036B2">
        <w:rPr>
          <w:sz w:val="20"/>
          <w:szCs w:val="20"/>
        </w:rPr>
        <w:t>s</w:t>
      </w:r>
      <w:r w:rsidRPr="008036B2">
        <w:rPr>
          <w:sz w:val="20"/>
          <w:szCs w:val="20"/>
        </w:rPr>
        <w:t>ing online databases and research tools for academic and professional research, able to efficiently find, filter, and utilize scholarly sources.</w:t>
      </w:r>
    </w:p>
    <w:p w14:paraId="65A00FE9" w14:textId="21CDA286" w:rsidR="00E95B4F" w:rsidRPr="008036B2" w:rsidRDefault="00E95B4F" w:rsidP="008036B2">
      <w:pPr>
        <w:pStyle w:val="ListParagraph"/>
        <w:numPr>
          <w:ilvl w:val="0"/>
          <w:numId w:val="8"/>
        </w:numPr>
        <w:rPr>
          <w:sz w:val="20"/>
          <w:szCs w:val="20"/>
        </w:rPr>
      </w:pPr>
      <w:r w:rsidRPr="00E95B4F">
        <w:rPr>
          <w:b/>
          <w:bCs/>
          <w:sz w:val="20"/>
          <w:szCs w:val="20"/>
        </w:rPr>
        <w:t>Communication Tools:</w:t>
      </w:r>
      <w:r w:rsidRPr="00E95B4F">
        <w:rPr>
          <w:sz w:val="20"/>
          <w:szCs w:val="20"/>
        </w:rPr>
        <w:t xml:space="preserve"> </w:t>
      </w:r>
      <w:r w:rsidRPr="008036B2">
        <w:rPr>
          <w:sz w:val="20"/>
          <w:szCs w:val="20"/>
        </w:rPr>
        <w:t>Skilled at using a range of digital communication tools and platforms such as Slack, Zoom, and Microsoft Teams for remote collaboration and meeting facilitation.</w:t>
      </w:r>
    </w:p>
    <w:p w14:paraId="488F4798" w14:textId="51ADFAB1" w:rsidR="00E95B4F" w:rsidRPr="008036B2" w:rsidRDefault="00E95B4F" w:rsidP="008036B2">
      <w:pPr>
        <w:pStyle w:val="ListParagraph"/>
        <w:numPr>
          <w:ilvl w:val="0"/>
          <w:numId w:val="8"/>
        </w:numPr>
        <w:rPr>
          <w:sz w:val="20"/>
          <w:szCs w:val="20"/>
        </w:rPr>
      </w:pPr>
      <w:r w:rsidRPr="00E95B4F">
        <w:rPr>
          <w:b/>
          <w:bCs/>
          <w:sz w:val="20"/>
          <w:szCs w:val="20"/>
        </w:rPr>
        <w:t>Data Visualisation</w:t>
      </w:r>
      <w:r w:rsidRPr="00E95B4F">
        <w:rPr>
          <w:sz w:val="20"/>
          <w:szCs w:val="20"/>
        </w:rPr>
        <w:t xml:space="preserve">: </w:t>
      </w:r>
      <w:r w:rsidRPr="008036B2">
        <w:rPr>
          <w:sz w:val="20"/>
          <w:szCs w:val="20"/>
        </w:rPr>
        <w:t xml:space="preserve">Familiarity with data visualisation tools including Tableau and </w:t>
      </w:r>
      <w:proofErr w:type="spellStart"/>
      <w:r w:rsidRPr="008036B2">
        <w:rPr>
          <w:sz w:val="20"/>
          <w:szCs w:val="20"/>
        </w:rPr>
        <w:t>PowerBI</w:t>
      </w:r>
      <w:proofErr w:type="spellEnd"/>
      <w:r w:rsidRPr="008036B2">
        <w:rPr>
          <w:sz w:val="20"/>
          <w:szCs w:val="20"/>
        </w:rPr>
        <w:t xml:space="preserve"> for creating compelling visual narratives from complex data.</w:t>
      </w:r>
    </w:p>
    <w:p w14:paraId="30429717" w14:textId="21713540" w:rsidR="00A01036" w:rsidRPr="008036B2" w:rsidRDefault="00E95B4F" w:rsidP="008036B2">
      <w:pPr>
        <w:pStyle w:val="ListParagraph"/>
        <w:numPr>
          <w:ilvl w:val="0"/>
          <w:numId w:val="8"/>
        </w:numPr>
        <w:rPr>
          <w:sz w:val="20"/>
          <w:szCs w:val="20"/>
        </w:rPr>
      </w:pPr>
      <w:r w:rsidRPr="00E95B4F">
        <w:rPr>
          <w:b/>
          <w:bCs/>
          <w:sz w:val="20"/>
          <w:szCs w:val="20"/>
        </w:rPr>
        <w:t>Project Management Software:</w:t>
      </w:r>
      <w:r w:rsidRPr="00E95B4F">
        <w:rPr>
          <w:sz w:val="20"/>
          <w:szCs w:val="20"/>
        </w:rPr>
        <w:t xml:space="preserve"> </w:t>
      </w:r>
      <w:r w:rsidRPr="008036B2">
        <w:rPr>
          <w:sz w:val="20"/>
          <w:szCs w:val="20"/>
        </w:rPr>
        <w:t>Experience using project management software including Asana, Trello, and MS Project to organise work, track progress, and collaborate with teams.</w:t>
      </w:r>
    </w:p>
    <w:p w14:paraId="21F4B163" w14:textId="13626F76" w:rsidR="003E73DC" w:rsidRDefault="003E73DC" w:rsidP="00A01036">
      <w:pPr>
        <w:rPr>
          <w:b/>
          <w:bCs/>
          <w:color w:val="941651"/>
          <w:sz w:val="22"/>
          <w:szCs w:val="22"/>
        </w:rPr>
      </w:pPr>
      <w:r>
        <w:rPr>
          <w:b/>
          <w:bCs/>
          <w:noProof/>
          <w:color w:val="941651"/>
          <w:sz w:val="22"/>
          <w:szCs w:val="22"/>
        </w:rPr>
        <mc:AlternateContent>
          <mc:Choice Requires="wps">
            <w:drawing>
              <wp:anchor distT="0" distB="0" distL="114300" distR="114300" simplePos="0" relativeHeight="251680768" behindDoc="0" locked="0" layoutInCell="1" allowOverlap="1" wp14:anchorId="71FD51CF" wp14:editId="7C9AE66C">
                <wp:simplePos x="0" y="0"/>
                <wp:positionH relativeFrom="column">
                  <wp:posOffset>12700</wp:posOffset>
                </wp:positionH>
                <wp:positionV relativeFrom="paragraph">
                  <wp:posOffset>172085</wp:posOffset>
                </wp:positionV>
                <wp:extent cx="4215765" cy="5715"/>
                <wp:effectExtent l="0" t="0" r="13335" b="19685"/>
                <wp:wrapNone/>
                <wp:docPr id="1" name="Straight Connector 1"/>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CE923"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pt,13.55pt" to="332.9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" strokecolor="#941651" strokeweight=".5pt">
                <v:stroke joinstyle="miter"/>
              </v:line>
            </w:pict>
          </mc:Fallback>
        </mc:AlternateContent>
      </w:r>
      <w:r w:rsidR="00EE47D0">
        <w:rPr>
          <w:b/>
          <w:bCs/>
          <w:color w:val="941651"/>
          <w:sz w:val="22"/>
          <w:szCs w:val="22"/>
        </w:rPr>
        <w:t xml:space="preserve">ONLINE PORTFOLIO &amp; </w:t>
      </w:r>
      <w:r>
        <w:rPr>
          <w:b/>
          <w:bCs/>
          <w:color w:val="941651"/>
          <w:sz w:val="22"/>
          <w:szCs w:val="22"/>
        </w:rPr>
        <w:t>PUBLICATIONS</w:t>
      </w:r>
    </w:p>
    <w:p w14:paraId="5AA3C734" w14:textId="77777777" w:rsidR="00212BB7" w:rsidRDefault="00212BB7" w:rsidP="00212BB7">
      <w:pPr>
        <w:pStyle w:val="ListParagraph"/>
        <w:rPr>
          <w:sz w:val="20"/>
          <w:szCs w:val="20"/>
        </w:rPr>
      </w:pPr>
    </w:p>
    <w:p w14:paraId="6FC36DA1" w14:textId="18D484F4" w:rsidR="00EE47D0" w:rsidRPr="00EE47D0" w:rsidRDefault="00EE47D0" w:rsidP="00EE47D0">
      <w:pPr>
        <w:pStyle w:val="ListParagraph"/>
        <w:numPr>
          <w:ilvl w:val="0"/>
          <w:numId w:val="13"/>
        </w:numPr>
        <w:rPr>
          <w:sz w:val="20"/>
          <w:szCs w:val="20"/>
        </w:rPr>
      </w:pPr>
      <w:r w:rsidRPr="00EE47D0">
        <w:rPr>
          <w:sz w:val="20"/>
          <w:szCs w:val="20"/>
        </w:rPr>
        <w:t xml:space="preserve">I maintain an active academic blog and online portfolio showcasing various analytical and discussion pieces, case studies, policy briefs, and research essays crafted during my studies. My work reflects deep understanding, critical thinking, and an ability to communicate complex ideas effectively. </w:t>
      </w:r>
    </w:p>
    <w:p w14:paraId="6D738E5A" w14:textId="431CAEAC" w:rsidR="003E73DC" w:rsidRPr="00EE65B6" w:rsidRDefault="00EE47D0" w:rsidP="00A01036">
      <w:pPr>
        <w:pStyle w:val="ListParagraph"/>
        <w:numPr>
          <w:ilvl w:val="0"/>
          <w:numId w:val="13"/>
        </w:numPr>
        <w:rPr>
          <w:sz w:val="20"/>
          <w:szCs w:val="20"/>
        </w:rPr>
      </w:pPr>
      <w:r w:rsidRPr="00EE47D0">
        <w:rPr>
          <w:sz w:val="20"/>
          <w:szCs w:val="20"/>
        </w:rPr>
        <w:t>Visit www.nctanner.com to view my portfolio.</w:t>
      </w:r>
    </w:p>
    <w:p w14:paraId="1E581B37" w14:textId="733D5BD3" w:rsidR="00A01036" w:rsidRDefault="00F9559F" w:rsidP="00A01036">
      <w:pPr>
        <w:rPr>
          <w:b/>
          <w:bCs/>
          <w:color w:val="941651"/>
          <w:sz w:val="22"/>
          <w:szCs w:val="22"/>
        </w:rPr>
      </w:pPr>
      <w:r>
        <w:rPr>
          <w:b/>
          <w:bCs/>
          <w:noProof/>
          <w:color w:val="941651"/>
          <w:sz w:val="22"/>
          <w:szCs w:val="22"/>
        </w:rPr>
        <mc:AlternateContent>
          <mc:Choice Requires="wps">
            <w:drawing>
              <wp:anchor distT="0" distB="0" distL="114300" distR="114300" simplePos="0" relativeHeight="251676672" behindDoc="0" locked="0" layoutInCell="1" allowOverlap="1" wp14:anchorId="4A523FF6" wp14:editId="044C0976">
                <wp:simplePos x="0" y="0"/>
                <wp:positionH relativeFrom="column">
                  <wp:posOffset>12913</wp:posOffset>
                </wp:positionH>
                <wp:positionV relativeFrom="paragraph">
                  <wp:posOffset>170815</wp:posOffset>
                </wp:positionV>
                <wp:extent cx="4215765" cy="5715"/>
                <wp:effectExtent l="0" t="0" r="13335" b="19685"/>
                <wp:wrapNone/>
                <wp:docPr id="37" name="Straight Connector 37"/>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5B989" id="Straight Connector 3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pt,13.45pt" to="332.9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" strokecolor="#941651" strokeweight=".5pt">
                <v:stroke joinstyle="miter"/>
              </v:line>
            </w:pict>
          </mc:Fallback>
        </mc:AlternateContent>
      </w:r>
      <w:r w:rsidR="00A01036" w:rsidRPr="00A01036">
        <w:rPr>
          <w:b/>
          <w:bCs/>
          <w:color w:val="941651"/>
          <w:sz w:val="22"/>
          <w:szCs w:val="22"/>
        </w:rPr>
        <w:t>INTERESTS</w:t>
      </w:r>
    </w:p>
    <w:p w14:paraId="0B3EE24A" w14:textId="77777777" w:rsidR="00212BB7" w:rsidRPr="00212BB7" w:rsidRDefault="00212BB7" w:rsidP="00212BB7">
      <w:pPr>
        <w:pStyle w:val="ListParagraph"/>
        <w:rPr>
          <w:b/>
          <w:bCs/>
          <w:color w:val="000000" w:themeColor="text1"/>
          <w:sz w:val="22"/>
          <w:szCs w:val="22"/>
        </w:rPr>
      </w:pPr>
    </w:p>
    <w:p w14:paraId="33D065F2" w14:textId="77777777" w:rsidR="00603E01" w:rsidRPr="00603E01" w:rsidRDefault="00E95B4F" w:rsidP="00603E01">
      <w:pPr>
        <w:pStyle w:val="ListParagraph"/>
        <w:numPr>
          <w:ilvl w:val="0"/>
          <w:numId w:val="10"/>
        </w:numPr>
        <w:rPr>
          <w:b/>
          <w:bCs/>
          <w:color w:val="000000" w:themeColor="text1"/>
          <w:sz w:val="22"/>
          <w:szCs w:val="22"/>
        </w:rPr>
      </w:pPr>
      <w:r>
        <w:rPr>
          <w:color w:val="000000" w:themeColor="text1"/>
          <w:sz w:val="22"/>
          <w:szCs w:val="22"/>
        </w:rPr>
        <w:t>Languages</w:t>
      </w:r>
      <w:r w:rsidR="00603E01">
        <w:rPr>
          <w:color w:val="000000" w:themeColor="text1"/>
          <w:sz w:val="22"/>
          <w:szCs w:val="22"/>
        </w:rPr>
        <w:t xml:space="preserve">: </w:t>
      </w:r>
      <w:r w:rsidR="00212BB7" w:rsidRPr="00603E01">
        <w:rPr>
          <w:color w:val="000000" w:themeColor="text1"/>
          <w:sz w:val="22"/>
          <w:szCs w:val="22"/>
        </w:rPr>
        <w:t>French (Fluent)</w:t>
      </w:r>
      <w:r w:rsidR="00603E01">
        <w:rPr>
          <w:color w:val="000000" w:themeColor="text1"/>
          <w:sz w:val="22"/>
          <w:szCs w:val="22"/>
        </w:rPr>
        <w:t xml:space="preserve">, </w:t>
      </w:r>
      <w:r w:rsidR="00212BB7" w:rsidRPr="00603E01">
        <w:rPr>
          <w:color w:val="000000" w:themeColor="text1"/>
          <w:sz w:val="22"/>
          <w:szCs w:val="22"/>
        </w:rPr>
        <w:t>German (Proficient)</w:t>
      </w:r>
      <w:r w:rsidR="00603E01">
        <w:rPr>
          <w:color w:val="000000" w:themeColor="text1"/>
          <w:sz w:val="22"/>
          <w:szCs w:val="22"/>
        </w:rPr>
        <w:t xml:space="preserve">, </w:t>
      </w:r>
      <w:r w:rsidR="00212BB7" w:rsidRPr="00603E01">
        <w:rPr>
          <w:color w:val="000000" w:themeColor="text1"/>
          <w:sz w:val="22"/>
          <w:szCs w:val="22"/>
        </w:rPr>
        <w:t>Mandarin (Conversational) – Actively learning</w:t>
      </w:r>
    </w:p>
    <w:p w14:paraId="362AE2D1" w14:textId="540736DC" w:rsidR="00E407D9" w:rsidRPr="00603E01" w:rsidRDefault="00823DD7" w:rsidP="00603E01">
      <w:pPr>
        <w:pStyle w:val="ListParagraph"/>
        <w:numPr>
          <w:ilvl w:val="0"/>
          <w:numId w:val="10"/>
        </w:numPr>
        <w:rPr>
          <w:b/>
          <w:bCs/>
          <w:color w:val="000000" w:themeColor="text1"/>
          <w:sz w:val="22"/>
          <w:szCs w:val="22"/>
        </w:rPr>
      </w:pPr>
      <w:r w:rsidRPr="00603E01">
        <w:rPr>
          <w:color w:val="000000" w:themeColor="text1"/>
          <w:sz w:val="22"/>
          <w:szCs w:val="22"/>
        </w:rPr>
        <w:t xml:space="preserve">Public Affairs, Medicine, </w:t>
      </w:r>
      <w:r w:rsidR="00E95B4F" w:rsidRPr="00603E01">
        <w:rPr>
          <w:color w:val="000000" w:themeColor="text1"/>
          <w:sz w:val="22"/>
          <w:szCs w:val="22"/>
        </w:rPr>
        <w:t xml:space="preserve">Badminton, </w:t>
      </w:r>
      <w:r w:rsidRPr="00603E01">
        <w:rPr>
          <w:color w:val="000000" w:themeColor="text1"/>
          <w:sz w:val="22"/>
          <w:szCs w:val="22"/>
        </w:rPr>
        <w:t>Cricket, Tennis, AFL, most music genres</w:t>
      </w:r>
    </w:p>
    <w:p w14:paraId="05C410A5" w14:textId="304299EC" w:rsidR="00E407D9" w:rsidRDefault="00E407D9" w:rsidP="00E407D9">
      <w:pPr>
        <w:rPr>
          <w:color w:val="000000" w:themeColor="text1"/>
          <w:sz w:val="22"/>
          <w:szCs w:val="22"/>
        </w:rPr>
      </w:pPr>
    </w:p>
    <w:p w14:paraId="2CF341AF" w14:textId="06C4B486" w:rsidR="007D41C6" w:rsidRDefault="00E407D9" w:rsidP="00E407D9">
      <w:pPr>
        <w:rPr>
          <w:b/>
          <w:bCs/>
          <w:color w:val="941651"/>
          <w:sz w:val="22"/>
          <w:szCs w:val="22"/>
        </w:rPr>
      </w:pPr>
      <w:r w:rsidRPr="00E407D9">
        <w:rPr>
          <w:b/>
          <w:bCs/>
          <w:color w:val="941651"/>
          <w:sz w:val="22"/>
          <w:szCs w:val="22"/>
        </w:rPr>
        <w:t>REFEREES</w:t>
      </w:r>
    </w:p>
    <w:p w14:paraId="25A88664" w14:textId="77777777" w:rsidR="00212BB7" w:rsidRPr="00212BB7" w:rsidRDefault="00F9559F" w:rsidP="00212BB7">
      <w:pPr>
        <w:pStyle w:val="ListParagraph"/>
        <w:rPr>
          <w:b/>
          <w:bCs/>
          <w:color w:val="000000" w:themeColor="text1"/>
          <w:sz w:val="22"/>
          <w:szCs w:val="22"/>
        </w:rPr>
      </w:pPr>
      <w:r>
        <w:rPr>
          <w:b/>
          <w:bCs/>
          <w:noProof/>
          <w:color w:val="941651"/>
          <w:sz w:val="22"/>
          <w:szCs w:val="22"/>
        </w:rPr>
        <mc:AlternateContent>
          <mc:Choice Requires="wps">
            <w:drawing>
              <wp:anchor distT="0" distB="0" distL="114300" distR="114300" simplePos="0" relativeHeight="251678720" behindDoc="0" locked="0" layoutInCell="1" allowOverlap="1" wp14:anchorId="56316FFC" wp14:editId="4B349998">
                <wp:simplePos x="0" y="0"/>
                <wp:positionH relativeFrom="column">
                  <wp:posOffset>19263</wp:posOffset>
                </wp:positionH>
                <wp:positionV relativeFrom="paragraph">
                  <wp:posOffset>5715</wp:posOffset>
                </wp:positionV>
                <wp:extent cx="4215765" cy="5715"/>
                <wp:effectExtent l="0" t="0" r="13335" b="19685"/>
                <wp:wrapNone/>
                <wp:docPr id="38" name="Straight Connector 38"/>
                <wp:cNvGraphicFramePr/>
                <a:graphic xmlns:a="http://schemas.openxmlformats.org/drawingml/2006/main">
                  <a:graphicData uri="http://schemas.microsoft.com/office/word/2010/wordprocessingShape">
                    <wps:wsp>
                      <wps:cNvCnPr/>
                      <wps:spPr>
                        <a:xfrm>
                          <a:off x="0" y="0"/>
                          <a:ext cx="4215765" cy="5715"/>
                        </a:xfrm>
                        <a:prstGeom prst="line">
                          <a:avLst/>
                        </a:prstGeom>
                        <a:ln>
                          <a:solidFill>
                            <a:srgbClr val="9416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9E5DA" id="Straight Connector 3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pt,.45pt" to="333.4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" strokecolor="#941651" strokeweight=".5pt">
                <v:stroke joinstyle="miter"/>
              </v:line>
            </w:pict>
          </mc:Fallback>
        </mc:AlternateContent>
      </w:r>
      <w:r w:rsidR="00212BB7" w:rsidRPr="00E243FD">
        <w:rPr>
          <w:color w:val="000000" w:themeColor="text1"/>
          <w:sz w:val="22"/>
          <w:szCs w:val="22"/>
        </w:rPr>
        <w:t xml:space="preserve"> </w:t>
      </w:r>
    </w:p>
    <w:p w14:paraId="6C2F55F8" w14:textId="35CD7259" w:rsidR="000D0587" w:rsidRPr="00E243FD" w:rsidRDefault="005A46B8" w:rsidP="00897CA1">
      <w:pPr>
        <w:pStyle w:val="ListParagraph"/>
        <w:numPr>
          <w:ilvl w:val="0"/>
          <w:numId w:val="11"/>
        </w:numPr>
        <w:rPr>
          <w:b/>
          <w:bCs/>
          <w:color w:val="000000" w:themeColor="text1"/>
          <w:sz w:val="22"/>
          <w:szCs w:val="22"/>
        </w:rPr>
      </w:pPr>
      <w:r w:rsidRPr="00E243FD">
        <w:rPr>
          <w:color w:val="000000" w:themeColor="text1"/>
          <w:sz w:val="22"/>
          <w:szCs w:val="22"/>
        </w:rPr>
        <w:t>Contact details upon request</w:t>
      </w:r>
    </w:p>
    <w:p w14:paraId="7531C1BB" w14:textId="02CB798A" w:rsidR="00617C9B" w:rsidRPr="000D0587" w:rsidRDefault="000D0587" w:rsidP="000D0587">
      <w:pPr>
        <w:rPr>
          <w:b/>
          <w:bCs/>
          <w:color w:val="000000" w:themeColor="text1"/>
          <w:sz w:val="22"/>
          <w:szCs w:val="22"/>
        </w:rPr>
      </w:pPr>
      <w:r w:rsidRPr="000D0587">
        <w:rPr>
          <w:b/>
          <w:bCs/>
          <w:color w:val="000000" w:themeColor="text1"/>
          <w:sz w:val="22"/>
          <w:szCs w:val="22"/>
        </w:rPr>
        <w:tab/>
      </w:r>
      <w:r w:rsidRPr="000D0587">
        <w:rPr>
          <w:b/>
          <w:bCs/>
          <w:color w:val="000000" w:themeColor="text1"/>
          <w:sz w:val="22"/>
          <w:szCs w:val="22"/>
        </w:rPr>
        <w:tab/>
      </w:r>
    </w:p>
    <w:sectPr w:rsidR="00617C9B" w:rsidRPr="000D0587" w:rsidSect="00BB368F">
      <w:headerReference w:type="even" r:id="rId8"/>
      <w:headerReference w:type="default" r:id="rId9"/>
      <w:footerReference w:type="even" r:id="rId10"/>
      <w:footerReference w:type="default" r:id="rId11"/>
      <w:headerReference w:type="first" r:id="rId12"/>
      <w:footerReference w:type="first" r:id="rId13"/>
      <w:pgSz w:w="16820" w:h="11900" w:orient="landscape"/>
      <w:pgMar w:top="1440" w:right="1440" w:bottom="1440" w:left="144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C1F6" w14:textId="77777777" w:rsidR="00EF270B" w:rsidRDefault="00EF270B" w:rsidP="007D58F2">
      <w:r>
        <w:separator/>
      </w:r>
    </w:p>
  </w:endnote>
  <w:endnote w:type="continuationSeparator" w:id="0">
    <w:p w14:paraId="572CBA7D" w14:textId="77777777" w:rsidR="00EF270B" w:rsidRDefault="00EF270B" w:rsidP="007D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176C" w14:textId="77777777" w:rsidR="007D58F2" w:rsidRDefault="007D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FC82" w14:textId="77777777" w:rsidR="007D58F2" w:rsidRDefault="007D5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BD19" w14:textId="77777777" w:rsidR="007D58F2" w:rsidRDefault="007D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AEEB" w14:textId="77777777" w:rsidR="00EF270B" w:rsidRDefault="00EF270B" w:rsidP="007D58F2">
      <w:r>
        <w:separator/>
      </w:r>
    </w:p>
  </w:footnote>
  <w:footnote w:type="continuationSeparator" w:id="0">
    <w:p w14:paraId="084602FB" w14:textId="77777777" w:rsidR="00EF270B" w:rsidRDefault="00EF270B" w:rsidP="007D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C1C9" w14:textId="77777777" w:rsidR="007D58F2" w:rsidRDefault="007D5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0A26" w14:textId="77777777" w:rsidR="007D58F2" w:rsidRDefault="007D5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0B37" w14:textId="77777777" w:rsidR="007D58F2" w:rsidRDefault="007D5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719"/>
    <w:multiLevelType w:val="hybridMultilevel"/>
    <w:tmpl w:val="A072E420"/>
    <w:lvl w:ilvl="0" w:tplc="6F2A2630">
      <w:start w:val="1"/>
      <w:numFmt w:val="bullet"/>
      <w:lvlText w:val=""/>
      <w:lvlJc w:val="left"/>
      <w:pPr>
        <w:ind w:left="720" w:hanging="360"/>
      </w:pPr>
      <w:rPr>
        <w:rFonts w:ascii="Wingdings" w:hAnsi="Wingdings" w:hint="default"/>
        <w:color w:val="941651"/>
        <w:sz w:val="1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2283"/>
    <w:multiLevelType w:val="hybridMultilevel"/>
    <w:tmpl w:val="6AE2DFA6"/>
    <w:lvl w:ilvl="0" w:tplc="068A4676">
      <w:start w:val="1"/>
      <w:numFmt w:val="bullet"/>
      <w:lvlText w:val=""/>
      <w:lvlJc w:val="left"/>
      <w:pPr>
        <w:ind w:left="720" w:hanging="360"/>
      </w:pPr>
      <w:rPr>
        <w:rFonts w:ascii="Wingdings" w:hAnsi="Wingdings" w:hint="default"/>
        <w:color w:val="941651"/>
        <w:sz w:val="1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974E8"/>
    <w:multiLevelType w:val="multilevel"/>
    <w:tmpl w:val="8EB427DC"/>
    <w:styleLink w:val="CurrentList2"/>
    <w:lvl w:ilvl="0">
      <w:start w:val="1"/>
      <w:numFmt w:val="bullet"/>
      <w:lvlText w:val=""/>
      <w:lvlJc w:val="left"/>
      <w:pPr>
        <w:ind w:left="720" w:hanging="360"/>
      </w:pPr>
      <w:rPr>
        <w:rFonts w:ascii="Symbol" w:hAnsi="Symbol" w:hint="default"/>
        <w:color w:val="94165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C6058"/>
    <w:multiLevelType w:val="multilevel"/>
    <w:tmpl w:val="8AEADD7E"/>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18121A"/>
    <w:multiLevelType w:val="hybridMultilevel"/>
    <w:tmpl w:val="417CC720"/>
    <w:lvl w:ilvl="0" w:tplc="068A4676">
      <w:start w:val="1"/>
      <w:numFmt w:val="bullet"/>
      <w:lvlText w:val=""/>
      <w:lvlJc w:val="left"/>
      <w:pPr>
        <w:ind w:left="720" w:hanging="360"/>
      </w:pPr>
      <w:rPr>
        <w:rFonts w:ascii="Wingdings" w:hAnsi="Wingdings" w:hint="default"/>
        <w:color w:val="941651"/>
        <w:sz w:val="1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45F44"/>
    <w:multiLevelType w:val="hybridMultilevel"/>
    <w:tmpl w:val="DAB4BECE"/>
    <w:lvl w:ilvl="0" w:tplc="068A4676">
      <w:start w:val="1"/>
      <w:numFmt w:val="bullet"/>
      <w:lvlText w:val=""/>
      <w:lvlJc w:val="left"/>
      <w:pPr>
        <w:ind w:left="720" w:hanging="360"/>
      </w:pPr>
      <w:rPr>
        <w:rFonts w:ascii="Wingdings" w:hAnsi="Wingdings" w:hint="default"/>
        <w:color w:val="941651"/>
        <w:sz w:val="10"/>
      </w:rPr>
    </w:lvl>
    <w:lvl w:ilvl="1" w:tplc="1C36C158">
      <w:start w:val="1"/>
      <w:numFmt w:val="bullet"/>
      <w:lvlText w:val="o"/>
      <w:lvlJc w:val="left"/>
      <w:pPr>
        <w:ind w:left="1440" w:hanging="360"/>
      </w:pPr>
      <w:rPr>
        <w:rFonts w:ascii="Courier New" w:hAnsi="Courier New" w:hint="default"/>
        <w:color w:val="941651"/>
        <w:sz w:val="1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923DA2"/>
    <w:multiLevelType w:val="multilevel"/>
    <w:tmpl w:val="F00CBED6"/>
    <w:styleLink w:val="CurrentList4"/>
    <w:lvl w:ilvl="0">
      <w:start w:val="1"/>
      <w:numFmt w:val="bullet"/>
      <w:lvlText w:val=""/>
      <w:lvlJc w:val="left"/>
      <w:pPr>
        <w:ind w:left="720" w:hanging="360"/>
      </w:pPr>
      <w:rPr>
        <w:rFonts w:ascii="Wingdings" w:hAnsi="Wingdings" w:hint="default"/>
        <w:color w:val="94165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B52BE4"/>
    <w:multiLevelType w:val="multilevel"/>
    <w:tmpl w:val="B4C0C7D6"/>
    <w:styleLink w:val="CurrentList3"/>
    <w:lvl w:ilvl="0">
      <w:start w:val="1"/>
      <w:numFmt w:val="bullet"/>
      <w:lvlText w:val=""/>
      <w:lvlJc w:val="left"/>
      <w:pPr>
        <w:ind w:left="720" w:hanging="360"/>
      </w:pPr>
      <w:rPr>
        <w:rFonts w:ascii="Symbol" w:hAnsi="Symbol" w:hint="default"/>
        <w:color w:val="94165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51D64CE"/>
    <w:multiLevelType w:val="hybridMultilevel"/>
    <w:tmpl w:val="4F7004AA"/>
    <w:lvl w:ilvl="0" w:tplc="6F2A2630">
      <w:start w:val="1"/>
      <w:numFmt w:val="bullet"/>
      <w:lvlText w:val=""/>
      <w:lvlJc w:val="left"/>
      <w:pPr>
        <w:ind w:left="720" w:hanging="360"/>
      </w:pPr>
      <w:rPr>
        <w:rFonts w:ascii="Wingdings" w:hAnsi="Wingdings" w:hint="default"/>
        <w:color w:val="941651"/>
        <w:sz w:val="1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74123"/>
    <w:multiLevelType w:val="multilevel"/>
    <w:tmpl w:val="15FA911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2A2045"/>
    <w:multiLevelType w:val="multilevel"/>
    <w:tmpl w:val="4D7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A32F38"/>
    <w:multiLevelType w:val="hybridMultilevel"/>
    <w:tmpl w:val="731A0FF2"/>
    <w:lvl w:ilvl="0" w:tplc="ABA6AB74">
      <w:start w:val="1"/>
      <w:numFmt w:val="bullet"/>
      <w:lvlText w:val=""/>
      <w:lvlJc w:val="left"/>
      <w:pPr>
        <w:ind w:left="720" w:hanging="360"/>
      </w:pPr>
      <w:rPr>
        <w:rFonts w:ascii="Wingdings" w:hAnsi="Wingdings" w:hint="default"/>
        <w:color w:val="941651"/>
        <w:sz w:val="10"/>
      </w:rPr>
    </w:lvl>
    <w:lvl w:ilvl="1" w:tplc="1C36C158">
      <w:start w:val="1"/>
      <w:numFmt w:val="bullet"/>
      <w:lvlText w:val="o"/>
      <w:lvlJc w:val="left"/>
      <w:pPr>
        <w:ind w:left="1440" w:hanging="360"/>
      </w:pPr>
      <w:rPr>
        <w:rFonts w:ascii="Courier New" w:hAnsi="Courier New" w:hint="default"/>
        <w:color w:val="941651"/>
        <w:sz w:val="1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76E00"/>
    <w:multiLevelType w:val="hybridMultilevel"/>
    <w:tmpl w:val="8932D14C"/>
    <w:lvl w:ilvl="0" w:tplc="CA0227A8">
      <w:start w:val="1"/>
      <w:numFmt w:val="bullet"/>
      <w:lvlText w:val=""/>
      <w:lvlJc w:val="left"/>
      <w:pPr>
        <w:ind w:left="720" w:hanging="360"/>
      </w:pPr>
      <w:rPr>
        <w:rFonts w:ascii="Wingdings" w:hAnsi="Wingdings" w:hint="default"/>
        <w:sz w:val="1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2"/>
  </w:num>
  <w:num w:numId="5">
    <w:abstractNumId w:val="7"/>
  </w:num>
  <w:num w:numId="6">
    <w:abstractNumId w:val="6"/>
  </w:num>
  <w:num w:numId="7">
    <w:abstractNumId w:val="3"/>
  </w:num>
  <w:num w:numId="8">
    <w:abstractNumId w:val="5"/>
  </w:num>
  <w:num w:numId="9">
    <w:abstractNumId w:val="10"/>
  </w:num>
  <w:num w:numId="10">
    <w:abstractNumId w:val="4"/>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51"/>
    <w:rsid w:val="000D0587"/>
    <w:rsid w:val="00103D70"/>
    <w:rsid w:val="00133BAA"/>
    <w:rsid w:val="001A73FA"/>
    <w:rsid w:val="00212BB7"/>
    <w:rsid w:val="0021526D"/>
    <w:rsid w:val="003423BD"/>
    <w:rsid w:val="003B2BFC"/>
    <w:rsid w:val="003E06E6"/>
    <w:rsid w:val="003E73DC"/>
    <w:rsid w:val="00427A4D"/>
    <w:rsid w:val="0050372B"/>
    <w:rsid w:val="00543447"/>
    <w:rsid w:val="00554621"/>
    <w:rsid w:val="005A1E8E"/>
    <w:rsid w:val="005A46B8"/>
    <w:rsid w:val="005E6559"/>
    <w:rsid w:val="005E73BF"/>
    <w:rsid w:val="0060134D"/>
    <w:rsid w:val="00603E01"/>
    <w:rsid w:val="00617C9B"/>
    <w:rsid w:val="00653922"/>
    <w:rsid w:val="007505FD"/>
    <w:rsid w:val="007D41C6"/>
    <w:rsid w:val="007D58F2"/>
    <w:rsid w:val="007E4A51"/>
    <w:rsid w:val="007F6C64"/>
    <w:rsid w:val="008036B2"/>
    <w:rsid w:val="00823DD7"/>
    <w:rsid w:val="00826DC1"/>
    <w:rsid w:val="008A1A86"/>
    <w:rsid w:val="00956ED6"/>
    <w:rsid w:val="009A10B6"/>
    <w:rsid w:val="009A556B"/>
    <w:rsid w:val="009B7249"/>
    <w:rsid w:val="00A01036"/>
    <w:rsid w:val="00A40A4D"/>
    <w:rsid w:val="00A84E74"/>
    <w:rsid w:val="00B028C0"/>
    <w:rsid w:val="00B93993"/>
    <w:rsid w:val="00BB368F"/>
    <w:rsid w:val="00C02C0E"/>
    <w:rsid w:val="00C2028C"/>
    <w:rsid w:val="00C40217"/>
    <w:rsid w:val="00C44FBE"/>
    <w:rsid w:val="00C800BF"/>
    <w:rsid w:val="00D11D86"/>
    <w:rsid w:val="00D71F02"/>
    <w:rsid w:val="00D93FCD"/>
    <w:rsid w:val="00DF03A1"/>
    <w:rsid w:val="00E243FD"/>
    <w:rsid w:val="00E407D9"/>
    <w:rsid w:val="00E95B4F"/>
    <w:rsid w:val="00ED2CE1"/>
    <w:rsid w:val="00EE47D0"/>
    <w:rsid w:val="00EE65B6"/>
    <w:rsid w:val="00EF270B"/>
    <w:rsid w:val="00EF482C"/>
    <w:rsid w:val="00F6198C"/>
    <w:rsid w:val="00F83694"/>
    <w:rsid w:val="00F9559F"/>
    <w:rsid w:val="00FC1E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F650"/>
  <w15:chartTrackingRefBased/>
  <w15:docId w15:val="{A4B1A32B-DF21-9043-A6D5-7741FFD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A51"/>
    <w:rPr>
      <w:color w:val="0563C1" w:themeColor="hyperlink"/>
      <w:u w:val="single"/>
    </w:rPr>
  </w:style>
  <w:style w:type="character" w:styleId="UnresolvedMention">
    <w:name w:val="Unresolved Mention"/>
    <w:basedOn w:val="DefaultParagraphFont"/>
    <w:uiPriority w:val="99"/>
    <w:semiHidden/>
    <w:unhideWhenUsed/>
    <w:rsid w:val="007E4A51"/>
    <w:rPr>
      <w:color w:val="605E5C"/>
      <w:shd w:val="clear" w:color="auto" w:fill="E1DFDD"/>
    </w:rPr>
  </w:style>
  <w:style w:type="paragraph" w:styleId="Header">
    <w:name w:val="header"/>
    <w:basedOn w:val="Normal"/>
    <w:link w:val="HeaderChar"/>
    <w:uiPriority w:val="99"/>
    <w:unhideWhenUsed/>
    <w:rsid w:val="007D58F2"/>
    <w:pPr>
      <w:tabs>
        <w:tab w:val="center" w:pos="4513"/>
        <w:tab w:val="right" w:pos="9026"/>
      </w:tabs>
    </w:pPr>
  </w:style>
  <w:style w:type="character" w:customStyle="1" w:styleId="HeaderChar">
    <w:name w:val="Header Char"/>
    <w:basedOn w:val="DefaultParagraphFont"/>
    <w:link w:val="Header"/>
    <w:uiPriority w:val="99"/>
    <w:rsid w:val="007D58F2"/>
  </w:style>
  <w:style w:type="paragraph" w:styleId="Footer">
    <w:name w:val="footer"/>
    <w:basedOn w:val="Normal"/>
    <w:link w:val="FooterChar"/>
    <w:uiPriority w:val="99"/>
    <w:unhideWhenUsed/>
    <w:rsid w:val="007D58F2"/>
    <w:pPr>
      <w:tabs>
        <w:tab w:val="center" w:pos="4513"/>
        <w:tab w:val="right" w:pos="9026"/>
      </w:tabs>
    </w:pPr>
  </w:style>
  <w:style w:type="character" w:customStyle="1" w:styleId="FooterChar">
    <w:name w:val="Footer Char"/>
    <w:basedOn w:val="DefaultParagraphFont"/>
    <w:link w:val="Footer"/>
    <w:uiPriority w:val="99"/>
    <w:rsid w:val="007D58F2"/>
  </w:style>
  <w:style w:type="paragraph" w:styleId="ListParagraph">
    <w:name w:val="List Paragraph"/>
    <w:basedOn w:val="Normal"/>
    <w:uiPriority w:val="34"/>
    <w:qFormat/>
    <w:rsid w:val="00F6198C"/>
    <w:pPr>
      <w:ind w:left="720"/>
      <w:contextualSpacing/>
    </w:pPr>
  </w:style>
  <w:style w:type="numbering" w:customStyle="1" w:styleId="CurrentList1">
    <w:name w:val="Current List1"/>
    <w:uiPriority w:val="99"/>
    <w:rsid w:val="00F6198C"/>
    <w:pPr>
      <w:numPr>
        <w:numId w:val="2"/>
      </w:numPr>
    </w:pPr>
  </w:style>
  <w:style w:type="paragraph" w:styleId="NormalWeb">
    <w:name w:val="Normal (Web)"/>
    <w:basedOn w:val="Normal"/>
    <w:uiPriority w:val="99"/>
    <w:semiHidden/>
    <w:unhideWhenUsed/>
    <w:rsid w:val="005E73BF"/>
    <w:pPr>
      <w:spacing w:before="100" w:beforeAutospacing="1" w:after="100" w:afterAutospacing="1"/>
    </w:pPr>
    <w:rPr>
      <w:rFonts w:ascii="Times New Roman" w:eastAsia="Times New Roman" w:hAnsi="Times New Roman" w:cs="Times New Roman"/>
    </w:rPr>
  </w:style>
  <w:style w:type="numbering" w:customStyle="1" w:styleId="CurrentList2">
    <w:name w:val="Current List2"/>
    <w:uiPriority w:val="99"/>
    <w:rsid w:val="00617C9B"/>
    <w:pPr>
      <w:numPr>
        <w:numId w:val="4"/>
      </w:numPr>
    </w:pPr>
  </w:style>
  <w:style w:type="numbering" w:customStyle="1" w:styleId="CurrentList3">
    <w:name w:val="Current List3"/>
    <w:uiPriority w:val="99"/>
    <w:rsid w:val="00617C9B"/>
    <w:pPr>
      <w:numPr>
        <w:numId w:val="5"/>
      </w:numPr>
    </w:pPr>
  </w:style>
  <w:style w:type="numbering" w:customStyle="1" w:styleId="CurrentList4">
    <w:name w:val="Current List4"/>
    <w:uiPriority w:val="99"/>
    <w:rsid w:val="00617C9B"/>
    <w:pPr>
      <w:numPr>
        <w:numId w:val="6"/>
      </w:numPr>
    </w:pPr>
  </w:style>
  <w:style w:type="numbering" w:customStyle="1" w:styleId="CurrentList5">
    <w:name w:val="Current List5"/>
    <w:uiPriority w:val="99"/>
    <w:rsid w:val="00617C9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9405">
      <w:bodyDiv w:val="1"/>
      <w:marLeft w:val="0"/>
      <w:marRight w:val="0"/>
      <w:marTop w:val="0"/>
      <w:marBottom w:val="0"/>
      <w:divBdr>
        <w:top w:val="none" w:sz="0" w:space="0" w:color="auto"/>
        <w:left w:val="none" w:sz="0" w:space="0" w:color="auto"/>
        <w:bottom w:val="none" w:sz="0" w:space="0" w:color="auto"/>
        <w:right w:val="none" w:sz="0" w:space="0" w:color="auto"/>
      </w:divBdr>
    </w:div>
    <w:div w:id="160435788">
      <w:bodyDiv w:val="1"/>
      <w:marLeft w:val="0"/>
      <w:marRight w:val="0"/>
      <w:marTop w:val="0"/>
      <w:marBottom w:val="0"/>
      <w:divBdr>
        <w:top w:val="none" w:sz="0" w:space="0" w:color="auto"/>
        <w:left w:val="none" w:sz="0" w:space="0" w:color="auto"/>
        <w:bottom w:val="none" w:sz="0" w:space="0" w:color="auto"/>
        <w:right w:val="none" w:sz="0" w:space="0" w:color="auto"/>
      </w:divBdr>
      <w:divsChild>
        <w:div w:id="2137678351">
          <w:marLeft w:val="0"/>
          <w:marRight w:val="0"/>
          <w:marTop w:val="0"/>
          <w:marBottom w:val="0"/>
          <w:divBdr>
            <w:top w:val="none" w:sz="0" w:space="0" w:color="auto"/>
            <w:left w:val="none" w:sz="0" w:space="0" w:color="auto"/>
            <w:bottom w:val="none" w:sz="0" w:space="0" w:color="auto"/>
            <w:right w:val="none" w:sz="0" w:space="0" w:color="auto"/>
          </w:divBdr>
          <w:divsChild>
            <w:div w:id="293101741">
              <w:marLeft w:val="0"/>
              <w:marRight w:val="0"/>
              <w:marTop w:val="0"/>
              <w:marBottom w:val="0"/>
              <w:divBdr>
                <w:top w:val="none" w:sz="0" w:space="0" w:color="auto"/>
                <w:left w:val="none" w:sz="0" w:space="0" w:color="auto"/>
                <w:bottom w:val="none" w:sz="0" w:space="0" w:color="auto"/>
                <w:right w:val="none" w:sz="0" w:space="0" w:color="auto"/>
              </w:divBdr>
              <w:divsChild>
                <w:div w:id="541482234">
                  <w:marLeft w:val="0"/>
                  <w:marRight w:val="0"/>
                  <w:marTop w:val="0"/>
                  <w:marBottom w:val="0"/>
                  <w:divBdr>
                    <w:top w:val="none" w:sz="0" w:space="0" w:color="auto"/>
                    <w:left w:val="none" w:sz="0" w:space="0" w:color="auto"/>
                    <w:bottom w:val="none" w:sz="0" w:space="0" w:color="auto"/>
                    <w:right w:val="none" w:sz="0" w:space="0" w:color="auto"/>
                  </w:divBdr>
                  <w:divsChild>
                    <w:div w:id="5966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5585">
      <w:bodyDiv w:val="1"/>
      <w:marLeft w:val="0"/>
      <w:marRight w:val="0"/>
      <w:marTop w:val="0"/>
      <w:marBottom w:val="0"/>
      <w:divBdr>
        <w:top w:val="none" w:sz="0" w:space="0" w:color="auto"/>
        <w:left w:val="none" w:sz="0" w:space="0" w:color="auto"/>
        <w:bottom w:val="none" w:sz="0" w:space="0" w:color="auto"/>
        <w:right w:val="none" w:sz="0" w:space="0" w:color="auto"/>
      </w:divBdr>
      <w:divsChild>
        <w:div w:id="1463382675">
          <w:marLeft w:val="0"/>
          <w:marRight w:val="0"/>
          <w:marTop w:val="0"/>
          <w:marBottom w:val="0"/>
          <w:divBdr>
            <w:top w:val="none" w:sz="0" w:space="0" w:color="auto"/>
            <w:left w:val="none" w:sz="0" w:space="0" w:color="auto"/>
            <w:bottom w:val="none" w:sz="0" w:space="0" w:color="auto"/>
            <w:right w:val="none" w:sz="0" w:space="0" w:color="auto"/>
          </w:divBdr>
          <w:divsChild>
            <w:div w:id="868838917">
              <w:marLeft w:val="0"/>
              <w:marRight w:val="0"/>
              <w:marTop w:val="0"/>
              <w:marBottom w:val="0"/>
              <w:divBdr>
                <w:top w:val="none" w:sz="0" w:space="0" w:color="auto"/>
                <w:left w:val="none" w:sz="0" w:space="0" w:color="auto"/>
                <w:bottom w:val="none" w:sz="0" w:space="0" w:color="auto"/>
                <w:right w:val="none" w:sz="0" w:space="0" w:color="auto"/>
              </w:divBdr>
              <w:divsChild>
                <w:div w:id="992417922">
                  <w:marLeft w:val="0"/>
                  <w:marRight w:val="0"/>
                  <w:marTop w:val="0"/>
                  <w:marBottom w:val="0"/>
                  <w:divBdr>
                    <w:top w:val="none" w:sz="0" w:space="0" w:color="auto"/>
                    <w:left w:val="none" w:sz="0" w:space="0" w:color="auto"/>
                    <w:bottom w:val="none" w:sz="0" w:space="0" w:color="auto"/>
                    <w:right w:val="none" w:sz="0" w:space="0" w:color="auto"/>
                  </w:divBdr>
                  <w:divsChild>
                    <w:div w:id="11250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4900">
      <w:bodyDiv w:val="1"/>
      <w:marLeft w:val="0"/>
      <w:marRight w:val="0"/>
      <w:marTop w:val="0"/>
      <w:marBottom w:val="0"/>
      <w:divBdr>
        <w:top w:val="none" w:sz="0" w:space="0" w:color="auto"/>
        <w:left w:val="none" w:sz="0" w:space="0" w:color="auto"/>
        <w:bottom w:val="none" w:sz="0" w:space="0" w:color="auto"/>
        <w:right w:val="none" w:sz="0" w:space="0" w:color="auto"/>
      </w:divBdr>
    </w:div>
    <w:div w:id="955019898">
      <w:bodyDiv w:val="1"/>
      <w:marLeft w:val="0"/>
      <w:marRight w:val="0"/>
      <w:marTop w:val="0"/>
      <w:marBottom w:val="0"/>
      <w:divBdr>
        <w:top w:val="none" w:sz="0" w:space="0" w:color="auto"/>
        <w:left w:val="none" w:sz="0" w:space="0" w:color="auto"/>
        <w:bottom w:val="none" w:sz="0" w:space="0" w:color="auto"/>
        <w:right w:val="none" w:sz="0" w:space="0" w:color="auto"/>
      </w:divBdr>
    </w:div>
    <w:div w:id="983658417">
      <w:bodyDiv w:val="1"/>
      <w:marLeft w:val="0"/>
      <w:marRight w:val="0"/>
      <w:marTop w:val="0"/>
      <w:marBottom w:val="0"/>
      <w:divBdr>
        <w:top w:val="none" w:sz="0" w:space="0" w:color="auto"/>
        <w:left w:val="none" w:sz="0" w:space="0" w:color="auto"/>
        <w:bottom w:val="none" w:sz="0" w:space="0" w:color="auto"/>
        <w:right w:val="none" w:sz="0" w:space="0" w:color="auto"/>
      </w:divBdr>
    </w:div>
    <w:div w:id="1015302576">
      <w:bodyDiv w:val="1"/>
      <w:marLeft w:val="0"/>
      <w:marRight w:val="0"/>
      <w:marTop w:val="0"/>
      <w:marBottom w:val="0"/>
      <w:divBdr>
        <w:top w:val="none" w:sz="0" w:space="0" w:color="auto"/>
        <w:left w:val="none" w:sz="0" w:space="0" w:color="auto"/>
        <w:bottom w:val="none" w:sz="0" w:space="0" w:color="auto"/>
        <w:right w:val="none" w:sz="0" w:space="0" w:color="auto"/>
      </w:divBdr>
      <w:divsChild>
        <w:div w:id="33846198">
          <w:marLeft w:val="0"/>
          <w:marRight w:val="0"/>
          <w:marTop w:val="0"/>
          <w:marBottom w:val="0"/>
          <w:divBdr>
            <w:top w:val="none" w:sz="0" w:space="0" w:color="auto"/>
            <w:left w:val="none" w:sz="0" w:space="0" w:color="auto"/>
            <w:bottom w:val="none" w:sz="0" w:space="0" w:color="auto"/>
            <w:right w:val="none" w:sz="0" w:space="0" w:color="auto"/>
          </w:divBdr>
          <w:divsChild>
            <w:div w:id="801460787">
              <w:marLeft w:val="0"/>
              <w:marRight w:val="0"/>
              <w:marTop w:val="0"/>
              <w:marBottom w:val="0"/>
              <w:divBdr>
                <w:top w:val="none" w:sz="0" w:space="0" w:color="auto"/>
                <w:left w:val="none" w:sz="0" w:space="0" w:color="auto"/>
                <w:bottom w:val="none" w:sz="0" w:space="0" w:color="auto"/>
                <w:right w:val="none" w:sz="0" w:space="0" w:color="auto"/>
              </w:divBdr>
              <w:divsChild>
                <w:div w:id="522288108">
                  <w:marLeft w:val="0"/>
                  <w:marRight w:val="0"/>
                  <w:marTop w:val="0"/>
                  <w:marBottom w:val="0"/>
                  <w:divBdr>
                    <w:top w:val="none" w:sz="0" w:space="0" w:color="auto"/>
                    <w:left w:val="none" w:sz="0" w:space="0" w:color="auto"/>
                    <w:bottom w:val="none" w:sz="0" w:space="0" w:color="auto"/>
                    <w:right w:val="none" w:sz="0" w:space="0" w:color="auto"/>
                  </w:divBdr>
                  <w:divsChild>
                    <w:div w:id="1775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3575">
      <w:bodyDiv w:val="1"/>
      <w:marLeft w:val="0"/>
      <w:marRight w:val="0"/>
      <w:marTop w:val="0"/>
      <w:marBottom w:val="0"/>
      <w:divBdr>
        <w:top w:val="none" w:sz="0" w:space="0" w:color="auto"/>
        <w:left w:val="none" w:sz="0" w:space="0" w:color="auto"/>
        <w:bottom w:val="none" w:sz="0" w:space="0" w:color="auto"/>
        <w:right w:val="none" w:sz="0" w:space="0" w:color="auto"/>
      </w:divBdr>
      <w:divsChild>
        <w:div w:id="1066805309">
          <w:marLeft w:val="0"/>
          <w:marRight w:val="0"/>
          <w:marTop w:val="0"/>
          <w:marBottom w:val="0"/>
          <w:divBdr>
            <w:top w:val="none" w:sz="0" w:space="0" w:color="auto"/>
            <w:left w:val="none" w:sz="0" w:space="0" w:color="auto"/>
            <w:bottom w:val="none" w:sz="0" w:space="0" w:color="auto"/>
            <w:right w:val="none" w:sz="0" w:space="0" w:color="auto"/>
          </w:divBdr>
          <w:divsChild>
            <w:div w:id="426386046">
              <w:marLeft w:val="0"/>
              <w:marRight w:val="0"/>
              <w:marTop w:val="0"/>
              <w:marBottom w:val="0"/>
              <w:divBdr>
                <w:top w:val="none" w:sz="0" w:space="0" w:color="auto"/>
                <w:left w:val="none" w:sz="0" w:space="0" w:color="auto"/>
                <w:bottom w:val="none" w:sz="0" w:space="0" w:color="auto"/>
                <w:right w:val="none" w:sz="0" w:space="0" w:color="auto"/>
              </w:divBdr>
              <w:divsChild>
                <w:div w:id="1111163097">
                  <w:marLeft w:val="0"/>
                  <w:marRight w:val="0"/>
                  <w:marTop w:val="0"/>
                  <w:marBottom w:val="0"/>
                  <w:divBdr>
                    <w:top w:val="none" w:sz="0" w:space="0" w:color="auto"/>
                    <w:left w:val="none" w:sz="0" w:space="0" w:color="auto"/>
                    <w:bottom w:val="none" w:sz="0" w:space="0" w:color="auto"/>
                    <w:right w:val="none" w:sz="0" w:space="0" w:color="auto"/>
                  </w:divBdr>
                  <w:divsChild>
                    <w:div w:id="20662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00211">
      <w:bodyDiv w:val="1"/>
      <w:marLeft w:val="0"/>
      <w:marRight w:val="0"/>
      <w:marTop w:val="0"/>
      <w:marBottom w:val="0"/>
      <w:divBdr>
        <w:top w:val="none" w:sz="0" w:space="0" w:color="auto"/>
        <w:left w:val="none" w:sz="0" w:space="0" w:color="auto"/>
        <w:bottom w:val="none" w:sz="0" w:space="0" w:color="auto"/>
        <w:right w:val="none" w:sz="0" w:space="0" w:color="auto"/>
      </w:divBdr>
      <w:divsChild>
        <w:div w:id="1102529382">
          <w:marLeft w:val="0"/>
          <w:marRight w:val="0"/>
          <w:marTop w:val="0"/>
          <w:marBottom w:val="0"/>
          <w:divBdr>
            <w:top w:val="none" w:sz="0" w:space="0" w:color="auto"/>
            <w:left w:val="none" w:sz="0" w:space="0" w:color="auto"/>
            <w:bottom w:val="none" w:sz="0" w:space="0" w:color="auto"/>
            <w:right w:val="none" w:sz="0" w:space="0" w:color="auto"/>
          </w:divBdr>
          <w:divsChild>
            <w:div w:id="168443980">
              <w:marLeft w:val="0"/>
              <w:marRight w:val="0"/>
              <w:marTop w:val="0"/>
              <w:marBottom w:val="0"/>
              <w:divBdr>
                <w:top w:val="none" w:sz="0" w:space="0" w:color="auto"/>
                <w:left w:val="none" w:sz="0" w:space="0" w:color="auto"/>
                <w:bottom w:val="none" w:sz="0" w:space="0" w:color="auto"/>
                <w:right w:val="none" w:sz="0" w:space="0" w:color="auto"/>
              </w:divBdr>
              <w:divsChild>
                <w:div w:id="1330400361">
                  <w:marLeft w:val="0"/>
                  <w:marRight w:val="0"/>
                  <w:marTop w:val="0"/>
                  <w:marBottom w:val="0"/>
                  <w:divBdr>
                    <w:top w:val="none" w:sz="0" w:space="0" w:color="auto"/>
                    <w:left w:val="none" w:sz="0" w:space="0" w:color="auto"/>
                    <w:bottom w:val="none" w:sz="0" w:space="0" w:color="auto"/>
                    <w:right w:val="none" w:sz="0" w:space="0" w:color="auto"/>
                  </w:divBdr>
                  <w:divsChild>
                    <w:div w:id="1860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3721">
      <w:bodyDiv w:val="1"/>
      <w:marLeft w:val="0"/>
      <w:marRight w:val="0"/>
      <w:marTop w:val="0"/>
      <w:marBottom w:val="0"/>
      <w:divBdr>
        <w:top w:val="none" w:sz="0" w:space="0" w:color="auto"/>
        <w:left w:val="none" w:sz="0" w:space="0" w:color="auto"/>
        <w:bottom w:val="none" w:sz="0" w:space="0" w:color="auto"/>
        <w:right w:val="none" w:sz="0" w:space="0" w:color="auto"/>
      </w:divBdr>
      <w:divsChild>
        <w:div w:id="832570588">
          <w:marLeft w:val="0"/>
          <w:marRight w:val="0"/>
          <w:marTop w:val="0"/>
          <w:marBottom w:val="0"/>
          <w:divBdr>
            <w:top w:val="none" w:sz="0" w:space="0" w:color="auto"/>
            <w:left w:val="none" w:sz="0" w:space="0" w:color="auto"/>
            <w:bottom w:val="none" w:sz="0" w:space="0" w:color="auto"/>
            <w:right w:val="none" w:sz="0" w:space="0" w:color="auto"/>
          </w:divBdr>
          <w:divsChild>
            <w:div w:id="1556159438">
              <w:marLeft w:val="0"/>
              <w:marRight w:val="0"/>
              <w:marTop w:val="0"/>
              <w:marBottom w:val="0"/>
              <w:divBdr>
                <w:top w:val="none" w:sz="0" w:space="0" w:color="auto"/>
                <w:left w:val="none" w:sz="0" w:space="0" w:color="auto"/>
                <w:bottom w:val="none" w:sz="0" w:space="0" w:color="auto"/>
                <w:right w:val="none" w:sz="0" w:space="0" w:color="auto"/>
              </w:divBdr>
              <w:divsChild>
                <w:div w:id="110318810">
                  <w:marLeft w:val="0"/>
                  <w:marRight w:val="0"/>
                  <w:marTop w:val="0"/>
                  <w:marBottom w:val="0"/>
                  <w:divBdr>
                    <w:top w:val="none" w:sz="0" w:space="0" w:color="auto"/>
                    <w:left w:val="none" w:sz="0" w:space="0" w:color="auto"/>
                    <w:bottom w:val="none" w:sz="0" w:space="0" w:color="auto"/>
                    <w:right w:val="none" w:sz="0" w:space="0" w:color="auto"/>
                  </w:divBdr>
                  <w:divsChild>
                    <w:div w:id="14691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ctanner@m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Tanner</dc:creator>
  <cp:keywords/>
  <dc:description/>
  <cp:lastModifiedBy>Nicholas Tanner</cp:lastModifiedBy>
  <cp:revision>2</cp:revision>
  <dcterms:created xsi:type="dcterms:W3CDTF">2023-07-20T09:57:00Z</dcterms:created>
  <dcterms:modified xsi:type="dcterms:W3CDTF">2023-07-20T09:57:00Z</dcterms:modified>
</cp:coreProperties>
</file>